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E8" w:rsidRPr="006469AF" w:rsidRDefault="006469AF" w:rsidP="006469AF">
      <w:pPr>
        <w:spacing w:after="0"/>
        <w:rPr>
          <w:b/>
          <w:sz w:val="28"/>
          <w:szCs w:val="28"/>
        </w:rPr>
      </w:pPr>
      <w:r w:rsidRPr="006469AF">
        <w:rPr>
          <w:b/>
          <w:sz w:val="28"/>
          <w:szCs w:val="28"/>
        </w:rPr>
        <w:t>Lab. Storia</w:t>
      </w:r>
    </w:p>
    <w:p w:rsidR="004302E8" w:rsidRDefault="004302E8" w:rsidP="006469AF">
      <w:pPr>
        <w:spacing w:after="0"/>
        <w:rPr>
          <w:b/>
          <w:sz w:val="28"/>
          <w:szCs w:val="28"/>
        </w:rPr>
      </w:pPr>
      <w:r w:rsidRPr="004302E8">
        <w:rPr>
          <w:b/>
          <w:sz w:val="28"/>
          <w:szCs w:val="28"/>
        </w:rPr>
        <w:t xml:space="preserve">2 dicembre 2019 </w:t>
      </w:r>
    </w:p>
    <w:p w:rsidR="006469AF" w:rsidRDefault="006469AF" w:rsidP="006469AF">
      <w:pPr>
        <w:spacing w:after="0"/>
        <w:rPr>
          <w:b/>
          <w:sz w:val="28"/>
          <w:szCs w:val="28"/>
        </w:rPr>
      </w:pPr>
    </w:p>
    <w:p w:rsidR="006469AF" w:rsidRDefault="006469AF" w:rsidP="006469AF">
      <w:pPr>
        <w:spacing w:after="0"/>
        <w:rPr>
          <w:b/>
          <w:sz w:val="28"/>
          <w:szCs w:val="28"/>
        </w:rPr>
      </w:pPr>
    </w:p>
    <w:p w:rsidR="006469AF" w:rsidRDefault="006469AF" w:rsidP="006469AF">
      <w:pPr>
        <w:spacing w:after="0"/>
        <w:rPr>
          <w:b/>
          <w:sz w:val="28"/>
          <w:szCs w:val="28"/>
        </w:rPr>
      </w:pPr>
    </w:p>
    <w:p w:rsidR="006469AF" w:rsidRDefault="006469AF" w:rsidP="006469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insegnanti condividono le proposte per il nuovo anno  scolastico</w:t>
      </w:r>
    </w:p>
    <w:p w:rsidR="006469AF" w:rsidRPr="004302E8" w:rsidRDefault="006469AF" w:rsidP="006469AF">
      <w:pPr>
        <w:spacing w:after="0"/>
        <w:jc w:val="center"/>
        <w:rPr>
          <w:b/>
          <w:sz w:val="28"/>
          <w:szCs w:val="28"/>
        </w:rPr>
      </w:pPr>
    </w:p>
    <w:p w:rsidR="004302E8" w:rsidRPr="004302E8" w:rsidRDefault="004302E8" w:rsidP="004302E8">
      <w:pPr>
        <w:jc w:val="center"/>
        <w:rPr>
          <w:b/>
          <w:color w:val="FF0000"/>
          <w:sz w:val="32"/>
          <w:szCs w:val="32"/>
        </w:rPr>
      </w:pPr>
      <w:r w:rsidRPr="004302E8">
        <w:rPr>
          <w:b/>
          <w:color w:val="FF0000"/>
          <w:sz w:val="32"/>
          <w:szCs w:val="32"/>
        </w:rPr>
        <w:t>Proposta accolta dal  laboratorio</w:t>
      </w:r>
    </w:p>
    <w:p w:rsidR="004302E8" w:rsidRDefault="004302E8" w:rsidP="004302E8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33DDD" wp14:editId="6F991F06">
                <wp:simplePos x="0" y="0"/>
                <wp:positionH relativeFrom="column">
                  <wp:posOffset>1735727</wp:posOffset>
                </wp:positionH>
                <wp:positionV relativeFrom="paragraph">
                  <wp:posOffset>146776</wp:posOffset>
                </wp:positionV>
                <wp:extent cx="2690949" cy="1476103"/>
                <wp:effectExtent l="0" t="0" r="14605" b="101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949" cy="1476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2E8" w:rsidRPr="004302E8" w:rsidRDefault="004302E8" w:rsidP="004302E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302E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QUADRI </w:t>
                            </w:r>
                            <w:r w:rsidRPr="004302E8"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  <w:t xml:space="preserve">DI </w:t>
                            </w:r>
                            <w:r w:rsidRPr="004302E8"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  <w:t>CIVILTA’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36.65pt;margin-top:11.55pt;width:211.9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" fillcolor="white [3201]" strokeweight=".5pt">
                <v:textbox>
                  <w:txbxContent>
                    <w:p w:rsidR="004302E8" w:rsidRPr="004302E8" w:rsidRDefault="004302E8" w:rsidP="004302E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302E8">
                        <w:rPr>
                          <w:b/>
                          <w:sz w:val="48"/>
                          <w:szCs w:val="48"/>
                        </w:rPr>
                        <w:t xml:space="preserve">QUADRI </w:t>
                      </w:r>
                      <w:r w:rsidRPr="004302E8">
                        <w:rPr>
                          <w:b/>
                          <w:sz w:val="48"/>
                          <w:szCs w:val="48"/>
                        </w:rPr>
                        <w:br/>
                        <w:t xml:space="preserve">DI </w:t>
                      </w:r>
                      <w:r w:rsidRPr="004302E8">
                        <w:rPr>
                          <w:b/>
                          <w:sz w:val="48"/>
                          <w:szCs w:val="48"/>
                        </w:rPr>
                        <w:br/>
                        <w:t>CIVILTA’</w:t>
                      </w:r>
                    </w:p>
                  </w:txbxContent>
                </v:textbox>
              </v:shape>
            </w:pict>
          </mc:Fallback>
        </mc:AlternateContent>
      </w:r>
    </w:p>
    <w:p w:rsidR="004302E8" w:rsidRDefault="004302E8" w:rsidP="004302E8">
      <w:pPr>
        <w:jc w:val="center"/>
        <w:rPr>
          <w:b/>
          <w:color w:val="FF0000"/>
          <w:sz w:val="28"/>
          <w:szCs w:val="28"/>
        </w:rPr>
      </w:pPr>
    </w:p>
    <w:p w:rsidR="004302E8" w:rsidRDefault="004302E8" w:rsidP="004302E8">
      <w:pPr>
        <w:jc w:val="center"/>
        <w:rPr>
          <w:b/>
          <w:color w:val="FF0000"/>
          <w:sz w:val="28"/>
          <w:szCs w:val="28"/>
        </w:rPr>
      </w:pPr>
    </w:p>
    <w:p w:rsidR="004302E8" w:rsidRDefault="004302E8" w:rsidP="004302E8">
      <w:pPr>
        <w:jc w:val="center"/>
        <w:rPr>
          <w:b/>
          <w:color w:val="FF0000"/>
          <w:sz w:val="28"/>
          <w:szCs w:val="28"/>
        </w:rPr>
      </w:pPr>
    </w:p>
    <w:p w:rsidR="004302E8" w:rsidRPr="00DF0CF0" w:rsidRDefault="006469AF" w:rsidP="004302E8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9B956" wp14:editId="3717F155">
                <wp:simplePos x="0" y="0"/>
                <wp:positionH relativeFrom="column">
                  <wp:posOffset>3916680</wp:posOffset>
                </wp:positionH>
                <wp:positionV relativeFrom="paragraph">
                  <wp:posOffset>207010</wp:posOffset>
                </wp:positionV>
                <wp:extent cx="404495" cy="1305560"/>
                <wp:effectExtent l="19050" t="19050" r="90805" b="4699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" cy="130556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308.4pt;margin-top:16.3pt;width:31.85pt;height:10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" strokecolor="black [3040]" strokeweight="2.25pt">
                <v:stroke endarrow="open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B46F5" wp14:editId="6B7DC55F">
                <wp:simplePos x="0" y="0"/>
                <wp:positionH relativeFrom="column">
                  <wp:posOffset>1734820</wp:posOffset>
                </wp:positionH>
                <wp:positionV relativeFrom="paragraph">
                  <wp:posOffset>219710</wp:posOffset>
                </wp:positionV>
                <wp:extent cx="351790" cy="1306195"/>
                <wp:effectExtent l="95250" t="19050" r="29210" b="4635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" cy="130619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" o:spid="_x0000_s1026" type="#_x0000_t32" style="position:absolute;margin-left:136.6pt;margin-top:17.3pt;width:27.7pt;height:102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" strokecolor="black [3040]" strokeweight="2.25pt">
                <v:stroke endarrow="open"/>
              </v:shape>
            </w:pict>
          </mc:Fallback>
        </mc:AlternateContent>
      </w:r>
    </w:p>
    <w:p w:rsidR="004302E8" w:rsidRDefault="004302E8" w:rsidP="004302E8">
      <w:pPr>
        <w:jc w:val="center"/>
        <w:rPr>
          <w:sz w:val="32"/>
          <w:szCs w:val="32"/>
        </w:rPr>
      </w:pPr>
    </w:p>
    <w:p w:rsidR="004302E8" w:rsidRDefault="004302E8" w:rsidP="004302E8">
      <w:pPr>
        <w:jc w:val="center"/>
        <w:rPr>
          <w:sz w:val="32"/>
          <w:szCs w:val="32"/>
        </w:rPr>
      </w:pPr>
    </w:p>
    <w:p w:rsidR="004302E8" w:rsidRDefault="004302E8" w:rsidP="004302E8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302E8" w:rsidTr="004302E8">
        <w:tc>
          <w:tcPr>
            <w:tcW w:w="4889" w:type="dxa"/>
          </w:tcPr>
          <w:p w:rsidR="004302E8" w:rsidRDefault="004302E8" w:rsidP="00430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Scuola dell’infanzia</w:t>
            </w:r>
          </w:p>
          <w:p w:rsidR="006469AF" w:rsidRDefault="006469AF" w:rsidP="00430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1° – 2° classe </w:t>
            </w:r>
          </w:p>
          <w:p w:rsidR="004302E8" w:rsidRDefault="004302E8" w:rsidP="00430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Scuola Primaria</w:t>
            </w:r>
          </w:p>
          <w:p w:rsidR="004302E8" w:rsidRDefault="004302E8" w:rsidP="006469AF">
            <w:pPr>
              <w:rPr>
                <w:sz w:val="32"/>
                <w:szCs w:val="32"/>
              </w:rPr>
            </w:pPr>
          </w:p>
        </w:tc>
        <w:tc>
          <w:tcPr>
            <w:tcW w:w="4889" w:type="dxa"/>
          </w:tcPr>
          <w:p w:rsidR="004302E8" w:rsidRDefault="004302E8" w:rsidP="00646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Scuola Primaria</w:t>
            </w:r>
          </w:p>
          <w:p w:rsidR="006469AF" w:rsidRDefault="006469AF" w:rsidP="00646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3° - 4° - 5° classe</w:t>
            </w:r>
          </w:p>
          <w:p w:rsidR="004302E8" w:rsidRDefault="004302E8" w:rsidP="00646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Scuola secondaria I grado</w:t>
            </w:r>
          </w:p>
        </w:tc>
      </w:tr>
    </w:tbl>
    <w:p w:rsidR="004302E8" w:rsidRDefault="004302E8" w:rsidP="004302E8">
      <w:pPr>
        <w:jc w:val="center"/>
        <w:rPr>
          <w:sz w:val="32"/>
          <w:szCs w:val="32"/>
        </w:rPr>
      </w:pPr>
    </w:p>
    <w:p w:rsidR="004302E8" w:rsidRDefault="004302E8" w:rsidP="004302E8">
      <w:pPr>
        <w:jc w:val="center"/>
        <w:rPr>
          <w:sz w:val="32"/>
          <w:szCs w:val="32"/>
        </w:rPr>
      </w:pPr>
    </w:p>
    <w:p w:rsidR="004302E8" w:rsidRPr="00266E39" w:rsidRDefault="00266E39" w:rsidP="00266E39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266E39">
        <w:rPr>
          <w:sz w:val="32"/>
          <w:szCs w:val="32"/>
        </w:rPr>
        <w:t xml:space="preserve">i ipotizza un percorso metodologico il più possibile comune , mentre i contenuti  </w:t>
      </w:r>
      <w:r>
        <w:rPr>
          <w:sz w:val="32"/>
          <w:szCs w:val="32"/>
        </w:rPr>
        <w:t>saranno adeguati agli ordini e classi di riferimento.</w:t>
      </w:r>
    </w:p>
    <w:p w:rsidR="004302E8" w:rsidRDefault="004302E8" w:rsidP="004302E8">
      <w:pPr>
        <w:jc w:val="center"/>
        <w:rPr>
          <w:sz w:val="32"/>
          <w:szCs w:val="32"/>
        </w:rPr>
      </w:pPr>
    </w:p>
    <w:p w:rsidR="004302E8" w:rsidRDefault="004302E8" w:rsidP="00FC6F86">
      <w:pPr>
        <w:rPr>
          <w:sz w:val="32"/>
          <w:szCs w:val="32"/>
        </w:rPr>
      </w:pPr>
    </w:p>
    <w:p w:rsidR="00FC6F86" w:rsidRDefault="00FC6F86" w:rsidP="00266E39">
      <w:pPr>
        <w:rPr>
          <w:sz w:val="32"/>
          <w:szCs w:val="32"/>
        </w:rPr>
      </w:pPr>
    </w:p>
    <w:p w:rsidR="00266E39" w:rsidRDefault="00266E39" w:rsidP="00266E39">
      <w:pPr>
        <w:rPr>
          <w:sz w:val="32"/>
          <w:szCs w:val="32"/>
        </w:rPr>
      </w:pPr>
    </w:p>
    <w:p w:rsidR="004302E8" w:rsidRPr="00266E39" w:rsidRDefault="004302E8" w:rsidP="004302E8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Definizione </w:t>
      </w:r>
      <w:r w:rsidRPr="00DF0CF0">
        <w:rPr>
          <w:sz w:val="32"/>
          <w:szCs w:val="32"/>
        </w:rPr>
        <w:t>conc</w:t>
      </w:r>
      <w:r>
        <w:rPr>
          <w:sz w:val="32"/>
          <w:szCs w:val="32"/>
        </w:rPr>
        <w:t xml:space="preserve">ettuale di </w:t>
      </w:r>
      <w:r w:rsidRPr="00266E39">
        <w:rPr>
          <w:b/>
          <w:sz w:val="32"/>
          <w:szCs w:val="32"/>
        </w:rPr>
        <w:t>QUADRO DI CIVILTA’</w:t>
      </w:r>
    </w:p>
    <w:p w:rsidR="00FC6F86" w:rsidRDefault="00FC6F86" w:rsidP="00FC6F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E61C3" wp14:editId="42A93CB9">
                <wp:simplePos x="0" y="0"/>
                <wp:positionH relativeFrom="column">
                  <wp:posOffset>89807</wp:posOffset>
                </wp:positionH>
                <wp:positionV relativeFrom="paragraph">
                  <wp:posOffset>37737</wp:posOffset>
                </wp:positionV>
                <wp:extent cx="6035040" cy="3043646"/>
                <wp:effectExtent l="0" t="0" r="22860" b="2349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30436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86" w:rsidRPr="00FC6F86" w:rsidRDefault="00FC6F86" w:rsidP="00266E3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C6F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Un quadro di civiltà</w:t>
                            </w:r>
                          </w:p>
                          <w:p w:rsidR="00FC6F86" w:rsidRPr="00FC6F86" w:rsidRDefault="00FC6F86" w:rsidP="00FC6F86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C6F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è la </w:t>
                            </w:r>
                            <w:r w:rsidRPr="00FC6F8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ri</w:t>
                            </w:r>
                            <w:r w:rsidRPr="00FC6F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costruzione del modo di vivere di un popolo</w:t>
                            </w:r>
                          </w:p>
                          <w:p w:rsidR="00FC6F86" w:rsidRPr="00FC6F86" w:rsidRDefault="00FC6F86" w:rsidP="00FC6F86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C6F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attraverso gli aspetti più importanti chiamati indicatori.</w:t>
                            </w:r>
                          </w:p>
                          <w:p w:rsidR="00FC6F86" w:rsidRDefault="00FC6F86" w:rsidP="00FC6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7" style="position:absolute;margin-left:7.05pt;margin-top:2.95pt;width:475.2pt;height:2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" fillcolor="white [3201]" strokecolor="black [3213]" strokeweight="2pt">
                <v:textbox>
                  <w:txbxContent>
                    <w:p w:rsidR="00FC6F86" w:rsidRPr="00FC6F86" w:rsidRDefault="00FC6F86" w:rsidP="00266E3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C6F8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Un quadro di civiltà</w:t>
                      </w:r>
                    </w:p>
                    <w:p w:rsidR="00FC6F86" w:rsidRPr="00FC6F86" w:rsidRDefault="00FC6F86" w:rsidP="00FC6F86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C6F8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è la </w:t>
                      </w:r>
                      <w:r w:rsidRPr="00FC6F8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ri</w:t>
                      </w:r>
                      <w:r w:rsidRPr="00FC6F8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costruzione del modo di vivere di un popolo</w:t>
                      </w:r>
                    </w:p>
                    <w:p w:rsidR="00FC6F86" w:rsidRPr="00FC6F86" w:rsidRDefault="00FC6F86" w:rsidP="00FC6F86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C6F8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attraverso gli aspetti più importanti chiamati indicatori.</w:t>
                      </w:r>
                    </w:p>
                    <w:p w:rsidR="00FC6F86" w:rsidRDefault="00FC6F86" w:rsidP="00FC6F8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C6F86" w:rsidRDefault="00FC6F86" w:rsidP="00FC6F86">
      <w:pPr>
        <w:rPr>
          <w:rFonts w:ascii="Arial" w:hAnsi="Arial" w:cs="Arial"/>
          <w:sz w:val="28"/>
          <w:szCs w:val="28"/>
        </w:rPr>
      </w:pPr>
    </w:p>
    <w:p w:rsidR="00FC6F86" w:rsidRDefault="00FC6F86" w:rsidP="00FC6F86">
      <w:pPr>
        <w:rPr>
          <w:rFonts w:ascii="Arial" w:hAnsi="Arial" w:cs="Arial"/>
          <w:sz w:val="28"/>
          <w:szCs w:val="28"/>
        </w:rPr>
      </w:pPr>
    </w:p>
    <w:p w:rsidR="00FC6F86" w:rsidRDefault="00FC6F86" w:rsidP="00FC6F86">
      <w:pPr>
        <w:rPr>
          <w:rFonts w:ascii="Arial" w:hAnsi="Arial" w:cs="Arial"/>
          <w:sz w:val="28"/>
          <w:szCs w:val="28"/>
        </w:rPr>
      </w:pPr>
    </w:p>
    <w:p w:rsidR="00FC6F86" w:rsidRDefault="00FC6F86" w:rsidP="00FC6F86">
      <w:pPr>
        <w:rPr>
          <w:rFonts w:ascii="Arial" w:hAnsi="Arial" w:cs="Arial"/>
          <w:sz w:val="28"/>
          <w:szCs w:val="28"/>
        </w:rPr>
      </w:pPr>
    </w:p>
    <w:p w:rsidR="00FC6F86" w:rsidRDefault="00FC6F86" w:rsidP="00FC6F86">
      <w:pPr>
        <w:rPr>
          <w:rFonts w:ascii="Arial" w:hAnsi="Arial" w:cs="Arial"/>
          <w:sz w:val="28"/>
          <w:szCs w:val="28"/>
        </w:rPr>
      </w:pPr>
    </w:p>
    <w:p w:rsidR="004302E8" w:rsidRDefault="004302E8">
      <w:pPr>
        <w:rPr>
          <w:rFonts w:ascii="Arial" w:hAnsi="Arial" w:cs="Arial"/>
          <w:sz w:val="28"/>
          <w:szCs w:val="28"/>
        </w:rPr>
      </w:pPr>
    </w:p>
    <w:p w:rsidR="004302E8" w:rsidRDefault="004302E8">
      <w:pPr>
        <w:rPr>
          <w:rFonts w:ascii="Arial" w:hAnsi="Arial" w:cs="Arial"/>
          <w:sz w:val="28"/>
          <w:szCs w:val="28"/>
        </w:rPr>
      </w:pPr>
    </w:p>
    <w:p w:rsidR="00FC6F86" w:rsidRDefault="00FC6F86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C6F86" w:rsidTr="00FC6F86">
        <w:tc>
          <w:tcPr>
            <w:tcW w:w="4889" w:type="dxa"/>
          </w:tcPr>
          <w:p w:rsidR="00FC6F86" w:rsidRDefault="00FC6F86" w:rsidP="00FC6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Scuola Infanzia e Primaria</w:t>
            </w:r>
          </w:p>
          <w:p w:rsidR="00FC6F86" w:rsidRDefault="00FC6F86" w:rsidP="00FC6F8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FC6F86" w:rsidRDefault="00FC6F86" w:rsidP="00FC6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6F86">
              <w:rPr>
                <w:rFonts w:ascii="Arial" w:hAnsi="Arial" w:cs="Arial"/>
                <w:b/>
                <w:color w:val="FF0000"/>
                <w:sz w:val="40"/>
                <w:szCs w:val="40"/>
              </w:rPr>
              <w:t>ri</w:t>
            </w:r>
            <w:r w:rsidRPr="00FC6F86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costruzione</w:t>
            </w:r>
          </w:p>
        </w:tc>
        <w:tc>
          <w:tcPr>
            <w:tcW w:w="4889" w:type="dxa"/>
          </w:tcPr>
          <w:p w:rsidR="00FC6F86" w:rsidRDefault="00FC6F86" w:rsidP="00FC6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Scuola Secondaria I grado</w:t>
            </w:r>
          </w:p>
          <w:p w:rsidR="00FC6F86" w:rsidRDefault="00FC6F86" w:rsidP="00FC6F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C6F86">
              <w:rPr>
                <w:rFonts w:ascii="Arial" w:hAnsi="Arial" w:cs="Arial"/>
                <w:b/>
                <w:sz w:val="40"/>
                <w:szCs w:val="40"/>
              </w:rPr>
              <w:t>Sviluppo</w:t>
            </w:r>
          </w:p>
          <w:p w:rsidR="00FC6F86" w:rsidRDefault="00FC6F86" w:rsidP="00FC6F8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C6F86">
              <w:rPr>
                <w:rFonts w:ascii="Arial" w:hAnsi="Arial" w:cs="Arial"/>
                <w:b/>
                <w:bCs/>
                <w:sz w:val="40"/>
                <w:szCs w:val="40"/>
              </w:rPr>
              <w:t>Processi</w:t>
            </w:r>
          </w:p>
          <w:p w:rsidR="00FC6F86" w:rsidRPr="00FC6F86" w:rsidRDefault="00FC6F86" w:rsidP="00FC6F8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T</w:t>
            </w:r>
            <w:r w:rsidRPr="00FC6F86">
              <w:rPr>
                <w:rFonts w:ascii="Arial" w:hAnsi="Arial" w:cs="Arial"/>
                <w:b/>
                <w:bCs/>
                <w:sz w:val="40"/>
                <w:szCs w:val="40"/>
              </w:rPr>
              <w:t>rasformazioni</w:t>
            </w:r>
          </w:p>
        </w:tc>
      </w:tr>
    </w:tbl>
    <w:p w:rsidR="00FC6F86" w:rsidRDefault="00FC6F86">
      <w:pPr>
        <w:rPr>
          <w:rFonts w:ascii="Arial" w:hAnsi="Arial" w:cs="Arial"/>
          <w:sz w:val="28"/>
          <w:szCs w:val="28"/>
        </w:rPr>
      </w:pPr>
    </w:p>
    <w:p w:rsidR="00FC6F86" w:rsidRDefault="00F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 3" w:char="F086"/>
      </w:r>
      <w:r w:rsidR="00FC6F86" w:rsidRPr="00F10607">
        <w:rPr>
          <w:rFonts w:ascii="Arial" w:hAnsi="Arial" w:cs="Arial"/>
          <w:b/>
          <w:sz w:val="28"/>
          <w:szCs w:val="28"/>
        </w:rPr>
        <w:t>No</w:t>
      </w:r>
      <w:r w:rsidR="00FC6F86">
        <w:rPr>
          <w:rFonts w:ascii="Arial" w:hAnsi="Arial" w:cs="Arial"/>
          <w:sz w:val="28"/>
          <w:szCs w:val="28"/>
        </w:rPr>
        <w:t xml:space="preserve"> alla</w:t>
      </w:r>
      <w:r w:rsidR="00FC6F86" w:rsidRPr="00FC6F86">
        <w:rPr>
          <w:rFonts w:ascii="Arial" w:hAnsi="Arial" w:cs="Arial"/>
          <w:sz w:val="28"/>
          <w:szCs w:val="28"/>
        </w:rPr>
        <w:t xml:space="preserve"> </w:t>
      </w:r>
      <w:r w:rsidR="00FC6F86">
        <w:rPr>
          <w:rFonts w:ascii="Arial" w:hAnsi="Arial" w:cs="Arial"/>
          <w:sz w:val="28"/>
          <w:szCs w:val="28"/>
        </w:rPr>
        <w:t>forma narrativa</w:t>
      </w:r>
    </w:p>
    <w:p w:rsidR="00FC6F86" w:rsidRDefault="00F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 3" w:char="F086"/>
      </w:r>
      <w:r w:rsidR="00FC6F86" w:rsidRPr="00F10607">
        <w:rPr>
          <w:rFonts w:ascii="Arial" w:hAnsi="Arial" w:cs="Arial"/>
          <w:b/>
          <w:sz w:val="28"/>
          <w:szCs w:val="28"/>
        </w:rPr>
        <w:t>N</w:t>
      </w:r>
      <w:r w:rsidRPr="00F10607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alla forma</w:t>
      </w:r>
      <w:r w:rsidRPr="00F106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argomentativa</w:t>
      </w:r>
    </w:p>
    <w:p w:rsidR="009742BD" w:rsidRDefault="00F10607" w:rsidP="00A45FC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 3" w:char="F086"/>
      </w:r>
      <w:r w:rsidRPr="00F10607">
        <w:rPr>
          <w:rFonts w:ascii="Arial" w:hAnsi="Arial" w:cs="Arial"/>
          <w:b/>
          <w:sz w:val="28"/>
          <w:szCs w:val="28"/>
        </w:rPr>
        <w:t>Sì</w:t>
      </w:r>
      <w:r>
        <w:rPr>
          <w:rFonts w:ascii="Arial" w:hAnsi="Arial" w:cs="Arial"/>
          <w:sz w:val="28"/>
          <w:szCs w:val="28"/>
        </w:rPr>
        <w:t xml:space="preserve"> alla forma descrittiva degli indicatori</w:t>
      </w:r>
      <w:r w:rsidR="00A45FC7">
        <w:rPr>
          <w:rFonts w:ascii="Arial" w:hAnsi="Arial" w:cs="Arial"/>
          <w:sz w:val="28"/>
          <w:szCs w:val="28"/>
        </w:rPr>
        <w:t xml:space="preserve"> </w:t>
      </w:r>
    </w:p>
    <w:p w:rsidR="00A45FC7" w:rsidRDefault="00A45FC7" w:rsidP="00A45F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 3" w:char="F086"/>
      </w:r>
      <w:r w:rsidRPr="009742BD">
        <w:rPr>
          <w:rFonts w:ascii="Arial" w:hAnsi="Arial" w:cs="Arial"/>
          <w:b/>
          <w:sz w:val="28"/>
          <w:szCs w:val="28"/>
        </w:rPr>
        <w:t>Ricostruzione</w:t>
      </w:r>
      <w:r>
        <w:rPr>
          <w:rFonts w:ascii="Arial" w:hAnsi="Arial" w:cs="Arial"/>
          <w:sz w:val="28"/>
          <w:szCs w:val="28"/>
        </w:rPr>
        <w:t xml:space="preserve"> dopo l’analisi delle fonti</w:t>
      </w:r>
    </w:p>
    <w:p w:rsidR="00A45FC7" w:rsidRDefault="00A45FC7" w:rsidP="00A45F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 3" w:char="F086"/>
      </w:r>
      <w:r w:rsidRPr="00675807">
        <w:rPr>
          <w:rFonts w:ascii="Arial" w:hAnsi="Arial" w:cs="Arial"/>
          <w:b/>
          <w:sz w:val="28"/>
          <w:szCs w:val="28"/>
        </w:rPr>
        <w:t>Contestualizzazione</w:t>
      </w:r>
      <w:r>
        <w:rPr>
          <w:rFonts w:ascii="Arial" w:hAnsi="Arial" w:cs="Arial"/>
          <w:sz w:val="28"/>
          <w:szCs w:val="28"/>
        </w:rPr>
        <w:t xml:space="preserve"> dei quadri</w:t>
      </w:r>
    </w:p>
    <w:p w:rsidR="00A45FC7" w:rsidRPr="009742BD" w:rsidRDefault="00A45F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 3" w:char="F086"/>
      </w:r>
      <w:r>
        <w:rPr>
          <w:rFonts w:ascii="Arial" w:hAnsi="Arial" w:cs="Arial"/>
          <w:sz w:val="28"/>
          <w:szCs w:val="28"/>
        </w:rPr>
        <w:t xml:space="preserve">Quadri del </w:t>
      </w:r>
      <w:r w:rsidRPr="009742BD">
        <w:rPr>
          <w:rFonts w:ascii="Arial" w:hAnsi="Arial" w:cs="Arial"/>
          <w:b/>
          <w:sz w:val="28"/>
          <w:szCs w:val="28"/>
        </w:rPr>
        <w:t>presente</w:t>
      </w:r>
      <w:r>
        <w:rPr>
          <w:rFonts w:ascii="Arial" w:hAnsi="Arial" w:cs="Arial"/>
          <w:sz w:val="28"/>
          <w:szCs w:val="28"/>
        </w:rPr>
        <w:t xml:space="preserve"> e del </w:t>
      </w:r>
      <w:r w:rsidRPr="009742BD">
        <w:rPr>
          <w:rFonts w:ascii="Arial" w:hAnsi="Arial" w:cs="Arial"/>
          <w:b/>
          <w:sz w:val="28"/>
          <w:szCs w:val="28"/>
        </w:rPr>
        <w:t>passato</w:t>
      </w:r>
    </w:p>
    <w:p w:rsidR="00F10607" w:rsidRDefault="00F10607" w:rsidP="00F106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 3" w:char="F086"/>
      </w:r>
      <w:r w:rsidRPr="009742BD">
        <w:rPr>
          <w:rFonts w:ascii="Arial" w:hAnsi="Arial" w:cs="Arial"/>
          <w:b/>
          <w:sz w:val="28"/>
          <w:szCs w:val="28"/>
        </w:rPr>
        <w:t>Tematizzazione</w:t>
      </w:r>
      <w:r w:rsidR="00266E39">
        <w:rPr>
          <w:rFonts w:ascii="Arial" w:hAnsi="Arial" w:cs="Arial"/>
          <w:sz w:val="28"/>
          <w:szCs w:val="28"/>
        </w:rPr>
        <w:t xml:space="preserve"> precisa</w:t>
      </w:r>
      <w:r>
        <w:rPr>
          <w:rFonts w:ascii="Arial" w:hAnsi="Arial" w:cs="Arial"/>
          <w:sz w:val="28"/>
          <w:szCs w:val="28"/>
        </w:rPr>
        <w:t xml:space="preserve"> per individuare gli </w:t>
      </w:r>
      <w:r w:rsidRPr="00FB675B">
        <w:rPr>
          <w:rFonts w:ascii="Arial" w:hAnsi="Arial" w:cs="Arial"/>
          <w:b/>
          <w:sz w:val="28"/>
          <w:szCs w:val="28"/>
        </w:rPr>
        <w:t>indicatori</w:t>
      </w:r>
    </w:p>
    <w:p w:rsidR="00FB675B" w:rsidRDefault="00FB675B" w:rsidP="00F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 3" w:char="F086"/>
      </w:r>
      <w:r>
        <w:rPr>
          <w:rFonts w:ascii="Arial" w:hAnsi="Arial" w:cs="Arial"/>
          <w:b/>
          <w:sz w:val="28"/>
          <w:szCs w:val="28"/>
        </w:rPr>
        <w:t xml:space="preserve">Indicatori </w:t>
      </w:r>
      <w:r w:rsidRPr="00FB675B">
        <w:rPr>
          <w:rFonts w:ascii="Arial" w:hAnsi="Arial" w:cs="Arial"/>
          <w:sz w:val="28"/>
          <w:szCs w:val="28"/>
        </w:rPr>
        <w:t>identici per tutti i quadri</w:t>
      </w:r>
    </w:p>
    <w:p w:rsidR="00FB675B" w:rsidRDefault="00FB675B" w:rsidP="00FB67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 3" w:char="F086"/>
      </w:r>
      <w:r w:rsidR="00675807" w:rsidRPr="009742BD">
        <w:rPr>
          <w:rFonts w:ascii="Arial" w:hAnsi="Arial" w:cs="Arial"/>
          <w:b/>
          <w:sz w:val="28"/>
          <w:szCs w:val="28"/>
        </w:rPr>
        <w:t>C</w:t>
      </w:r>
      <w:r w:rsidR="00F10607" w:rsidRPr="009742BD">
        <w:rPr>
          <w:rFonts w:ascii="Arial" w:hAnsi="Arial" w:cs="Arial"/>
          <w:b/>
          <w:sz w:val="28"/>
          <w:szCs w:val="28"/>
        </w:rPr>
        <w:t>onfronti</w:t>
      </w:r>
      <w:r w:rsidR="00F10607" w:rsidRPr="00172153">
        <w:rPr>
          <w:rFonts w:ascii="Arial" w:hAnsi="Arial" w:cs="Arial"/>
          <w:sz w:val="28"/>
          <w:szCs w:val="28"/>
        </w:rPr>
        <w:t xml:space="preserve"> e </w:t>
      </w:r>
      <w:r w:rsidR="00F10607" w:rsidRPr="009742BD">
        <w:rPr>
          <w:rFonts w:ascii="Arial" w:hAnsi="Arial" w:cs="Arial"/>
          <w:b/>
          <w:sz w:val="28"/>
          <w:szCs w:val="28"/>
        </w:rPr>
        <w:t>comparazioni</w:t>
      </w:r>
      <w:r w:rsidR="00F10607" w:rsidRPr="00172153">
        <w:rPr>
          <w:rFonts w:ascii="Arial" w:hAnsi="Arial" w:cs="Arial"/>
          <w:sz w:val="28"/>
          <w:szCs w:val="28"/>
        </w:rPr>
        <w:t xml:space="preserve"> i</w:t>
      </w:r>
      <w:r w:rsidR="00675807">
        <w:rPr>
          <w:rFonts w:ascii="Arial" w:hAnsi="Arial" w:cs="Arial"/>
          <w:sz w:val="28"/>
          <w:szCs w:val="28"/>
        </w:rPr>
        <w:t>n senso diacronico e sincronico per scoprire :</w:t>
      </w:r>
      <w:r w:rsidR="00F10607">
        <w:rPr>
          <w:rFonts w:ascii="Arial" w:hAnsi="Arial" w:cs="Arial"/>
          <w:sz w:val="28"/>
          <w:szCs w:val="28"/>
        </w:rPr>
        <w:t xml:space="preserve"> </w:t>
      </w:r>
    </w:p>
    <w:p w:rsidR="00675807" w:rsidRDefault="00675807" w:rsidP="0067580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</w:t>
      </w:r>
      <w:r w:rsidR="00FB675B">
        <w:rPr>
          <w:rFonts w:ascii="Arial" w:hAnsi="Arial" w:cs="Arial"/>
          <w:sz w:val="28"/>
          <w:szCs w:val="28"/>
        </w:rPr>
        <w:t>Interazione tra ambiente e cultura</w:t>
      </w:r>
      <w:r>
        <w:rPr>
          <w:rFonts w:ascii="Arial" w:hAnsi="Arial" w:cs="Arial"/>
          <w:sz w:val="28"/>
          <w:szCs w:val="28"/>
        </w:rPr>
        <w:t>;</w:t>
      </w:r>
    </w:p>
    <w:p w:rsidR="00675807" w:rsidRDefault="00675807" w:rsidP="0067580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le t</w:t>
      </w:r>
      <w:r w:rsidR="00FB675B">
        <w:rPr>
          <w:rFonts w:ascii="Arial" w:hAnsi="Arial" w:cs="Arial"/>
          <w:sz w:val="28"/>
          <w:szCs w:val="28"/>
        </w:rPr>
        <w:t>emporalità ( successione</w:t>
      </w:r>
      <w:r w:rsidR="009742BD">
        <w:rPr>
          <w:rFonts w:ascii="Arial" w:hAnsi="Arial" w:cs="Arial"/>
          <w:sz w:val="28"/>
          <w:szCs w:val="28"/>
        </w:rPr>
        <w:t xml:space="preserve">, </w:t>
      </w:r>
      <w:r w:rsidR="00FB675B">
        <w:rPr>
          <w:rFonts w:ascii="Arial" w:hAnsi="Arial" w:cs="Arial"/>
          <w:sz w:val="28"/>
          <w:szCs w:val="28"/>
        </w:rPr>
        <w:t>contemporaneità</w:t>
      </w:r>
      <w:r w:rsidR="009742BD">
        <w:rPr>
          <w:rFonts w:ascii="Arial" w:hAnsi="Arial" w:cs="Arial"/>
          <w:sz w:val="28"/>
          <w:szCs w:val="28"/>
        </w:rPr>
        <w:t>, ….</w:t>
      </w:r>
      <w:r w:rsidR="00FB675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172153" w:rsidRDefault="00675807" w:rsidP="00266E3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s</w:t>
      </w:r>
      <w:r w:rsidR="00FB675B">
        <w:rPr>
          <w:rFonts w:ascii="Arial" w:hAnsi="Arial" w:cs="Arial"/>
          <w:sz w:val="28"/>
          <w:szCs w:val="28"/>
        </w:rPr>
        <w:t>omiglianze e differenze in tempi e in spazi vari</w:t>
      </w:r>
    </w:p>
    <w:p w:rsidR="00624BC6" w:rsidRPr="00624BC6" w:rsidRDefault="00624BC6" w:rsidP="00266E39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</w:p>
    <w:sectPr w:rsidR="00624BC6" w:rsidRPr="00624BC6" w:rsidSect="004302E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796"/>
    <w:multiLevelType w:val="hybridMultilevel"/>
    <w:tmpl w:val="18420E5E"/>
    <w:lvl w:ilvl="0" w:tplc="AC9E9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8A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04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E3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A1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4D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61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4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81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F5586"/>
    <w:multiLevelType w:val="hybridMultilevel"/>
    <w:tmpl w:val="62F2503A"/>
    <w:lvl w:ilvl="0" w:tplc="4AD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C3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6C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00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3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68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C8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89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6F4D4D"/>
    <w:multiLevelType w:val="hybridMultilevel"/>
    <w:tmpl w:val="6D027488"/>
    <w:lvl w:ilvl="0" w:tplc="0C6CF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2E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EA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4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6B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21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2C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CE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EA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9C1F69"/>
    <w:multiLevelType w:val="hybridMultilevel"/>
    <w:tmpl w:val="87F432DA"/>
    <w:lvl w:ilvl="0" w:tplc="22E27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C0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6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2A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C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2C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EB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60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2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344158"/>
    <w:multiLevelType w:val="hybridMultilevel"/>
    <w:tmpl w:val="3CD04526"/>
    <w:lvl w:ilvl="0" w:tplc="366AC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69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8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65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E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89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2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0F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E2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41"/>
    <w:rsid w:val="001130E3"/>
    <w:rsid w:val="00172153"/>
    <w:rsid w:val="001C6C72"/>
    <w:rsid w:val="00266E39"/>
    <w:rsid w:val="00377FD9"/>
    <w:rsid w:val="004302E8"/>
    <w:rsid w:val="00624BC6"/>
    <w:rsid w:val="006469AF"/>
    <w:rsid w:val="00675807"/>
    <w:rsid w:val="007F7841"/>
    <w:rsid w:val="00965709"/>
    <w:rsid w:val="009742BD"/>
    <w:rsid w:val="00A45FC7"/>
    <w:rsid w:val="00B554B7"/>
    <w:rsid w:val="00C2254C"/>
    <w:rsid w:val="00F10607"/>
    <w:rsid w:val="00FB675B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21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21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2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7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7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2019-12-06T10:02:00Z</dcterms:created>
  <dcterms:modified xsi:type="dcterms:W3CDTF">2019-12-09T13:49:00Z</dcterms:modified>
</cp:coreProperties>
</file>