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0A82C5" w14:textId="77777777" w:rsidR="009E4935" w:rsidRDefault="009E4935" w:rsidP="009E4935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30"/>
          <w:szCs w:val="30"/>
        </w:rPr>
      </w:pPr>
      <w:bookmarkStart w:id="0" w:name="_GoBack"/>
      <w:r>
        <w:rPr>
          <w:rFonts w:ascii="Helvetica" w:eastAsiaTheme="minorHAnsi" w:hAnsi="Helvetica" w:cs="Helvetica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C433DD1" wp14:editId="1101930F">
            <wp:simplePos x="0" y="0"/>
            <wp:positionH relativeFrom="column">
              <wp:posOffset>2874645</wp:posOffset>
            </wp:positionH>
            <wp:positionV relativeFrom="paragraph">
              <wp:posOffset>152400</wp:posOffset>
            </wp:positionV>
            <wp:extent cx="457835" cy="515064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" cy="515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094788DA" w14:textId="77777777" w:rsidR="009E4935" w:rsidRDefault="009E4935" w:rsidP="009E4935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30"/>
          <w:szCs w:val="30"/>
        </w:rPr>
      </w:pPr>
    </w:p>
    <w:p w14:paraId="52E4B176" w14:textId="77777777" w:rsidR="00C87C8C" w:rsidRDefault="00C87C8C" w:rsidP="009E4935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30"/>
          <w:szCs w:val="30"/>
        </w:rPr>
      </w:pPr>
    </w:p>
    <w:p w14:paraId="1530ADD7" w14:textId="77777777" w:rsidR="00C87C8C" w:rsidRDefault="00C87C8C" w:rsidP="009E4935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30"/>
          <w:szCs w:val="30"/>
        </w:rPr>
      </w:pPr>
    </w:p>
    <w:p w14:paraId="1859B909" w14:textId="77777777" w:rsidR="009E4935" w:rsidRPr="008644C5" w:rsidRDefault="009E4935" w:rsidP="009E4935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30"/>
          <w:szCs w:val="30"/>
        </w:rPr>
      </w:pPr>
      <w:r w:rsidRPr="008644C5">
        <w:rPr>
          <w:b/>
          <w:sz w:val="30"/>
          <w:szCs w:val="30"/>
        </w:rPr>
        <w:t>ISTITUTO COMPRENSIVO “FALCONE e BORSELLINO”</w:t>
      </w:r>
    </w:p>
    <w:p w14:paraId="43C7DCC1" w14:textId="35B5981D" w:rsidR="009E4935" w:rsidRPr="009E4935" w:rsidRDefault="009E4935" w:rsidP="009E4935">
      <w:pPr>
        <w:keepNext/>
        <w:tabs>
          <w:tab w:val="left" w:pos="225"/>
          <w:tab w:val="left" w:pos="285"/>
          <w:tab w:val="center" w:pos="4819"/>
        </w:tabs>
        <w:overflowPunct w:val="0"/>
        <w:autoSpaceDE w:val="0"/>
        <w:autoSpaceDN w:val="0"/>
        <w:adjustRightInd w:val="0"/>
        <w:textAlignment w:val="baseline"/>
        <w:outlineLvl w:val="4"/>
        <w:rPr>
          <w:rFonts w:eastAsia="Arial Unicode MS"/>
          <w:color w:val="000000"/>
          <w:sz w:val="25"/>
          <w:szCs w:val="25"/>
        </w:rPr>
      </w:pPr>
      <w:r w:rsidRPr="00177C01">
        <w:rPr>
          <w:color w:val="000000"/>
        </w:rPr>
        <w:tab/>
      </w:r>
      <w:r w:rsidRPr="00177C01">
        <w:rPr>
          <w:color w:val="000000"/>
        </w:rPr>
        <w:tab/>
      </w:r>
      <w:r w:rsidRPr="00177C01">
        <w:rPr>
          <w:color w:val="000000"/>
        </w:rPr>
        <w:tab/>
      </w:r>
      <w:r w:rsidRPr="00177C01">
        <w:rPr>
          <w:color w:val="000000"/>
          <w:sz w:val="25"/>
          <w:szCs w:val="25"/>
        </w:rPr>
        <w:t>Ascoli Piceno - Appignano del Tronto - Castorano - Colli del Tronto - Offida</w:t>
      </w:r>
    </w:p>
    <w:p w14:paraId="656CB938" w14:textId="77777777" w:rsidR="009E4935" w:rsidRDefault="009E4935" w:rsidP="00AC0692">
      <w:pPr>
        <w:pStyle w:val="Titolo"/>
        <w:rPr>
          <w:rFonts w:ascii="Arial" w:hAnsi="Arial" w:cs="Arial"/>
          <w:sz w:val="20"/>
        </w:rPr>
      </w:pPr>
    </w:p>
    <w:p w14:paraId="566CA428" w14:textId="77777777" w:rsidR="009E4935" w:rsidRDefault="009E4935" w:rsidP="00AC0692">
      <w:pPr>
        <w:pStyle w:val="Titolo"/>
        <w:rPr>
          <w:rFonts w:ascii="Arial" w:hAnsi="Arial" w:cs="Arial"/>
          <w:sz w:val="20"/>
        </w:rPr>
      </w:pPr>
    </w:p>
    <w:p w14:paraId="0A0C01FC" w14:textId="77777777" w:rsidR="00AC0692" w:rsidRPr="00D34692" w:rsidRDefault="00AC0692" w:rsidP="00AC0692">
      <w:pPr>
        <w:pStyle w:val="Titolo"/>
        <w:rPr>
          <w:rFonts w:ascii="Arial" w:hAnsi="Arial" w:cs="Arial"/>
          <w:sz w:val="20"/>
        </w:rPr>
      </w:pPr>
      <w:r w:rsidRPr="00DD111D">
        <w:rPr>
          <w:rFonts w:ascii="Arial" w:hAnsi="Arial" w:cs="Arial"/>
          <w:sz w:val="20"/>
        </w:rPr>
        <w:t>PIANO DI LAVORO ANNUALE</w:t>
      </w:r>
    </w:p>
    <w:p w14:paraId="09B4E7CF" w14:textId="77777777" w:rsidR="00AC0692" w:rsidRPr="00D92F98" w:rsidRDefault="00C56EAD" w:rsidP="00AC0692">
      <w:pPr>
        <w:pStyle w:val="Sottotitolo"/>
        <w:rPr>
          <w:rFonts w:ascii="Arial" w:hAnsi="Arial" w:cs="Arial"/>
          <w:sz w:val="20"/>
        </w:rPr>
      </w:pPr>
      <w:r w:rsidRPr="00D92F98">
        <w:rPr>
          <w:rFonts w:ascii="Arial" w:hAnsi="Arial" w:cs="Arial"/>
          <w:sz w:val="20"/>
        </w:rPr>
        <w:t>Anno scolastico 2017-2018</w:t>
      </w:r>
    </w:p>
    <w:p w14:paraId="7C2D99B5" w14:textId="77777777" w:rsidR="00AC0692" w:rsidRDefault="00FA166E" w:rsidP="00AC0692">
      <w:pPr>
        <w:pStyle w:val="Sottotitolo"/>
        <w:rPr>
          <w:rFonts w:ascii="Arial" w:hAnsi="Arial" w:cs="Arial"/>
          <w:sz w:val="20"/>
        </w:rPr>
      </w:pPr>
      <w:r w:rsidRPr="00D92F98">
        <w:rPr>
          <w:rFonts w:ascii="Arial" w:hAnsi="Arial" w:cs="Arial"/>
          <w:sz w:val="20"/>
        </w:rPr>
        <w:t>Classe</w:t>
      </w:r>
      <w:r w:rsidR="00AC0692" w:rsidRPr="00D92F98">
        <w:rPr>
          <w:rFonts w:ascii="Arial" w:hAnsi="Arial" w:cs="Arial"/>
          <w:sz w:val="20"/>
        </w:rPr>
        <w:t xml:space="preserve"> 4</w:t>
      </w:r>
      <w:r w:rsidRPr="00D92F98">
        <w:rPr>
          <w:rFonts w:ascii="Arial" w:hAnsi="Arial" w:cs="Arial"/>
          <w:sz w:val="20"/>
        </w:rPr>
        <w:t>^</w:t>
      </w:r>
    </w:p>
    <w:p w14:paraId="7C6EA6B7" w14:textId="77777777" w:rsidR="00AC0692" w:rsidRDefault="00AC0692" w:rsidP="00AC0692">
      <w:pPr>
        <w:pStyle w:val="Sottotitolo"/>
        <w:rPr>
          <w:rFonts w:ascii="Arial" w:hAnsi="Arial" w:cs="Arial"/>
        </w:rPr>
      </w:pPr>
      <w:r w:rsidRPr="00DD111D">
        <w:rPr>
          <w:rFonts w:ascii="Arial" w:hAnsi="Arial" w:cs="Arial"/>
        </w:rPr>
        <w:t xml:space="preserve">Disciplina: </w:t>
      </w:r>
      <w:r>
        <w:rPr>
          <w:rFonts w:ascii="Arial" w:hAnsi="Arial" w:cs="Arial"/>
        </w:rPr>
        <w:t>MUSICA</w:t>
      </w:r>
    </w:p>
    <w:p w14:paraId="20E264BB" w14:textId="77777777" w:rsidR="009E4935" w:rsidRDefault="009E4935" w:rsidP="00AC0692">
      <w:pPr>
        <w:pStyle w:val="Sottotitolo"/>
        <w:rPr>
          <w:rFonts w:ascii="Arial" w:hAnsi="Arial" w:cs="Arial"/>
        </w:rPr>
      </w:pPr>
    </w:p>
    <w:p w14:paraId="6E73C370" w14:textId="77777777" w:rsidR="009E4935" w:rsidRDefault="009E4935" w:rsidP="00AC0692">
      <w:pPr>
        <w:pStyle w:val="Sottotitolo"/>
        <w:rPr>
          <w:rFonts w:ascii="Arial" w:hAnsi="Arial" w:cs="Arial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9E4935" w14:paraId="4EBA35B6" w14:textId="77777777" w:rsidTr="009E4935">
        <w:trPr>
          <w:trHeight w:val="2106"/>
        </w:trPr>
        <w:tc>
          <w:tcPr>
            <w:tcW w:w="9778" w:type="dxa"/>
          </w:tcPr>
          <w:p w14:paraId="1D2B06A5" w14:textId="1770959E" w:rsidR="009E4935" w:rsidRPr="00D92F98" w:rsidRDefault="009E4935" w:rsidP="009E493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COMPETENZE CHIAVE </w:t>
            </w:r>
            <w:r w:rsidRPr="00D92F98">
              <w:rPr>
                <w:rFonts w:ascii="Arial" w:hAnsi="Arial" w:cs="Arial"/>
                <w:b/>
                <w:bCs/>
              </w:rPr>
              <w:t>EUROPEE</w:t>
            </w:r>
          </w:p>
          <w:p w14:paraId="16AAB38C" w14:textId="77777777" w:rsidR="009E4935" w:rsidRPr="00D92F98" w:rsidRDefault="009E4935" w:rsidP="009E4935">
            <w:pPr>
              <w:rPr>
                <w:rFonts w:ascii="Arial" w:hAnsi="Arial" w:cs="Arial"/>
                <w:sz w:val="8"/>
              </w:rPr>
            </w:pPr>
          </w:p>
          <w:p w14:paraId="2DB6BFE7" w14:textId="77777777" w:rsidR="009E4935" w:rsidRPr="00D92F98" w:rsidRDefault="009E4935" w:rsidP="009E4935">
            <w:pPr>
              <w:pStyle w:val="Paragrafoelenco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color w:val="000000"/>
              </w:rPr>
            </w:pPr>
            <w:r w:rsidRPr="00D92F98">
              <w:rPr>
                <w:rFonts w:ascii="Verdana" w:hAnsi="Verdana" w:cs="Verdana"/>
                <w:b/>
                <w:bCs/>
                <w:color w:val="000000"/>
              </w:rPr>
              <w:t>COMUNICARE NELLA MADRELINGUA</w:t>
            </w:r>
          </w:p>
          <w:p w14:paraId="56ECC3AE" w14:textId="77777777" w:rsidR="009E4935" w:rsidRPr="00D92F98" w:rsidRDefault="009E4935" w:rsidP="009E4935">
            <w:pPr>
              <w:autoSpaceDE w:val="0"/>
              <w:autoSpaceDN w:val="0"/>
              <w:adjustRightInd w:val="0"/>
              <w:ind w:left="360"/>
              <w:rPr>
                <w:rFonts w:ascii="Verdana" w:hAnsi="Verdana" w:cs="Verdana"/>
                <w:b/>
                <w:bCs/>
                <w:color w:val="000000"/>
              </w:rPr>
            </w:pPr>
            <w:r w:rsidRPr="00D92F98">
              <w:rPr>
                <w:rFonts w:ascii="Verdana" w:hAnsi="Verdana" w:cs="Verdana"/>
                <w:b/>
                <w:bCs/>
                <w:color w:val="000000"/>
              </w:rPr>
              <w:t>B. COMUNICAZIONE NELLE LINGUE STRANIERE</w:t>
            </w:r>
          </w:p>
          <w:p w14:paraId="541BBDFB" w14:textId="77777777" w:rsidR="009E4935" w:rsidRPr="00D92F98" w:rsidRDefault="009E4935" w:rsidP="009E4935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</w:rPr>
            </w:pPr>
            <w:r w:rsidRPr="00D92F98">
              <w:rPr>
                <w:rFonts w:ascii="Verdana" w:hAnsi="Verdana" w:cs="Verdana"/>
                <w:b/>
                <w:bCs/>
                <w:color w:val="000000"/>
              </w:rPr>
              <w:t xml:space="preserve">      D. COMPETENZA DIGITALE</w:t>
            </w:r>
          </w:p>
          <w:p w14:paraId="475422DF" w14:textId="77777777" w:rsidR="009E4935" w:rsidRPr="00D92F98" w:rsidRDefault="009E4935" w:rsidP="009E4935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color w:val="000000"/>
              </w:rPr>
            </w:pPr>
            <w:r w:rsidRPr="00D92F98">
              <w:rPr>
                <w:rFonts w:ascii="Verdana" w:hAnsi="Verdana" w:cs="Verdana"/>
                <w:b/>
                <w:bCs/>
                <w:color w:val="000000"/>
              </w:rPr>
              <w:t xml:space="preserve">      E. IMPARARE AD IMPARARE</w:t>
            </w:r>
          </w:p>
          <w:p w14:paraId="01CA92F1" w14:textId="77777777" w:rsidR="009E4935" w:rsidRPr="00D92F98" w:rsidRDefault="009E4935" w:rsidP="009E4935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color w:val="000000"/>
              </w:rPr>
            </w:pPr>
            <w:r w:rsidRPr="00D92F98">
              <w:rPr>
                <w:rFonts w:ascii="Verdana" w:hAnsi="Verdana" w:cs="Verdana"/>
                <w:b/>
                <w:bCs/>
                <w:color w:val="000000"/>
              </w:rPr>
              <w:t xml:space="preserve">      F. COMPETENZE SOCIALI E CIVICHE         </w:t>
            </w:r>
          </w:p>
          <w:p w14:paraId="5373D76E" w14:textId="77777777" w:rsidR="009E4935" w:rsidRPr="00FB2FFA" w:rsidRDefault="009E4935" w:rsidP="009E4935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color w:val="000000"/>
              </w:rPr>
            </w:pPr>
            <w:r w:rsidRPr="00D92F98">
              <w:rPr>
                <w:rFonts w:ascii="Verdana" w:hAnsi="Verdana" w:cs="Verdana"/>
                <w:b/>
                <w:bCs/>
                <w:color w:val="000000"/>
              </w:rPr>
              <w:t xml:space="preserve">      H. CONSAPEVOLEZZA ED ESPRESSIONE CULTURALE</w:t>
            </w:r>
          </w:p>
          <w:p w14:paraId="62E38D8D" w14:textId="77777777" w:rsidR="009E4935" w:rsidRDefault="009E4935" w:rsidP="00AC0692">
            <w:pPr>
              <w:pStyle w:val="Sottotitolo"/>
              <w:rPr>
                <w:rFonts w:ascii="Arial" w:hAnsi="Arial" w:cs="Arial"/>
              </w:rPr>
            </w:pPr>
          </w:p>
        </w:tc>
      </w:tr>
      <w:tr w:rsidR="009E4935" w14:paraId="40745708" w14:textId="77777777" w:rsidTr="009E4935">
        <w:tc>
          <w:tcPr>
            <w:tcW w:w="9778" w:type="dxa"/>
          </w:tcPr>
          <w:p w14:paraId="734B97DD" w14:textId="77777777" w:rsidR="009E4935" w:rsidRPr="00AC33E0" w:rsidRDefault="009E4935" w:rsidP="009E493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4"/>
              </w:rPr>
            </w:pPr>
          </w:p>
          <w:p w14:paraId="20E484CB" w14:textId="75E15D97" w:rsidR="009E4935" w:rsidRDefault="009E4935" w:rsidP="009E4935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color w:val="000000"/>
              </w:rPr>
            </w:pPr>
            <w:r w:rsidRPr="009E4935">
              <w:rPr>
                <w:rFonts w:ascii="Verdana" w:hAnsi="Verdana"/>
                <w:b/>
                <w:bCs/>
                <w:color w:val="000000"/>
              </w:rPr>
              <w:t>COMPETENZE CHIAVE EUROPEE</w:t>
            </w:r>
          </w:p>
          <w:p w14:paraId="61D06ACE" w14:textId="77777777" w:rsidR="009E4935" w:rsidRPr="009E4935" w:rsidRDefault="009E4935" w:rsidP="009E4935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color w:val="000000"/>
              </w:rPr>
            </w:pPr>
          </w:p>
          <w:p w14:paraId="360DEE40" w14:textId="14215AB3" w:rsidR="009E4935" w:rsidRDefault="009E4935" w:rsidP="009E4935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color w:val="000000"/>
              </w:rPr>
            </w:pPr>
            <w:r>
              <w:rPr>
                <w:rFonts w:ascii="Verdana" w:hAnsi="Verdana"/>
                <w:b/>
                <w:color w:val="000000"/>
              </w:rPr>
              <w:t xml:space="preserve">      </w:t>
            </w:r>
            <w:r w:rsidRPr="00FB2FFA">
              <w:rPr>
                <w:rFonts w:ascii="Verdana" w:hAnsi="Verdana"/>
                <w:b/>
                <w:color w:val="000000"/>
              </w:rPr>
              <w:t>A1-</w:t>
            </w:r>
            <w:r w:rsidRPr="00FB2FFA">
              <w:rPr>
                <w:rFonts w:ascii="Verdana" w:hAnsi="Verdana"/>
                <w:color w:val="000000"/>
              </w:rPr>
              <w:t xml:space="preserve"> </w:t>
            </w:r>
            <w:r w:rsidRPr="00FB2FFA">
              <w:rPr>
                <w:rFonts w:ascii="Verdana" w:hAnsi="Verdana" w:cs="Verdana"/>
                <w:b/>
                <w:bCs/>
                <w:color w:val="000000"/>
              </w:rPr>
              <w:t xml:space="preserve">COMUNICARE E COMPRENDERE </w:t>
            </w:r>
          </w:p>
          <w:p w14:paraId="4F79D58E" w14:textId="77777777" w:rsidR="009E4935" w:rsidRPr="00FB2FFA" w:rsidRDefault="009E4935" w:rsidP="009E4935">
            <w:pPr>
              <w:autoSpaceDE w:val="0"/>
              <w:autoSpaceDN w:val="0"/>
              <w:adjustRightInd w:val="0"/>
              <w:rPr>
                <w:rFonts w:ascii="Verdana" w:hAnsi="Verdana"/>
                <w:b/>
                <w:color w:val="000000"/>
              </w:rPr>
            </w:pPr>
            <w:r>
              <w:rPr>
                <w:rFonts w:ascii="Verdana" w:hAnsi="Verdana"/>
                <w:b/>
                <w:color w:val="000000"/>
              </w:rPr>
              <w:t xml:space="preserve">      </w:t>
            </w:r>
            <w:r w:rsidRPr="00FB2FFA">
              <w:rPr>
                <w:rFonts w:ascii="Verdana" w:hAnsi="Verdana"/>
                <w:b/>
                <w:color w:val="000000"/>
              </w:rPr>
              <w:t>B1-</w:t>
            </w:r>
            <w:r w:rsidRPr="00FB2FFA">
              <w:rPr>
                <w:rFonts w:ascii="Verdana" w:hAnsi="Verdana"/>
                <w:color w:val="000000"/>
              </w:rPr>
              <w:t xml:space="preserve"> </w:t>
            </w:r>
            <w:r w:rsidRPr="0084010C">
              <w:rPr>
                <w:rFonts w:ascii="Verdana" w:hAnsi="Verdana"/>
                <w:b/>
                <w:color w:val="000000"/>
              </w:rPr>
              <w:t>COMUNICARE E</w:t>
            </w:r>
            <w:r>
              <w:rPr>
                <w:rFonts w:ascii="Verdana" w:hAnsi="Verdana"/>
                <w:color w:val="000000"/>
              </w:rPr>
              <w:t xml:space="preserve"> </w:t>
            </w:r>
            <w:r w:rsidRPr="0084010C">
              <w:rPr>
                <w:rFonts w:ascii="Verdana" w:hAnsi="Verdana"/>
                <w:b/>
                <w:color w:val="000000"/>
              </w:rPr>
              <w:t>COMPRENDERE</w:t>
            </w:r>
          </w:p>
          <w:p w14:paraId="10028D4B" w14:textId="77777777" w:rsidR="009E4935" w:rsidRDefault="009E4935" w:rsidP="009E4935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color w:val="000000"/>
              </w:rPr>
            </w:pPr>
            <w:r>
              <w:rPr>
                <w:rFonts w:ascii="Verdana" w:hAnsi="Verdana"/>
                <w:b/>
                <w:color w:val="000000"/>
              </w:rPr>
              <w:t xml:space="preserve">      </w:t>
            </w:r>
            <w:r w:rsidRPr="00BD2A53">
              <w:rPr>
                <w:rFonts w:ascii="Verdana" w:hAnsi="Verdana"/>
                <w:b/>
                <w:color w:val="000000"/>
              </w:rPr>
              <w:t xml:space="preserve">B2- </w:t>
            </w:r>
            <w:r w:rsidRPr="00BD2A53">
              <w:rPr>
                <w:rFonts w:ascii="Verdana" w:hAnsi="Verdana" w:cs="Verdana"/>
                <w:b/>
                <w:bCs/>
                <w:color w:val="000000"/>
              </w:rPr>
              <w:t>INDIVIDUARE COLLEGAMENTI E RELAZIONI</w:t>
            </w:r>
            <w:r w:rsidRPr="00FB2FFA">
              <w:rPr>
                <w:rFonts w:ascii="Verdana" w:hAnsi="Verdana" w:cs="Verdana"/>
                <w:b/>
                <w:color w:val="000000"/>
              </w:rPr>
              <w:t xml:space="preserve"> </w:t>
            </w:r>
          </w:p>
          <w:p w14:paraId="4CF32E84" w14:textId="77777777" w:rsidR="009E4935" w:rsidRDefault="009E4935" w:rsidP="009E4935">
            <w:pPr>
              <w:autoSpaceDE w:val="0"/>
              <w:autoSpaceDN w:val="0"/>
              <w:adjustRightInd w:val="0"/>
              <w:rPr>
                <w:rFonts w:ascii="Verdana" w:hAnsi="Verdana"/>
                <w:b/>
                <w:color w:val="000000"/>
              </w:rPr>
            </w:pPr>
            <w:r>
              <w:rPr>
                <w:rFonts w:ascii="Verdana" w:hAnsi="Verdana" w:cs="Verdana"/>
                <w:b/>
                <w:color w:val="000000"/>
              </w:rPr>
              <w:t xml:space="preserve">      </w:t>
            </w:r>
            <w:r w:rsidRPr="00FB2FFA">
              <w:rPr>
                <w:rFonts w:ascii="Verdana" w:hAnsi="Verdana" w:cs="Verdana"/>
                <w:b/>
                <w:color w:val="000000"/>
              </w:rPr>
              <w:t>D1-</w:t>
            </w:r>
            <w:r w:rsidRPr="00FB2FFA">
              <w:rPr>
                <w:rFonts w:ascii="Verdana" w:hAnsi="Verdana" w:cs="Verdana"/>
                <w:color w:val="000000"/>
              </w:rPr>
              <w:t xml:space="preserve"> </w:t>
            </w:r>
            <w:r w:rsidRPr="00FB2FFA">
              <w:rPr>
                <w:rFonts w:ascii="Verdana" w:hAnsi="Verdana"/>
                <w:b/>
                <w:color w:val="000000"/>
              </w:rPr>
              <w:t>COMUNICARE</w:t>
            </w:r>
          </w:p>
          <w:p w14:paraId="284C679B" w14:textId="77777777" w:rsidR="009E4935" w:rsidRDefault="009E4935" w:rsidP="009E4935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color w:val="000000"/>
              </w:rPr>
            </w:pPr>
            <w:r>
              <w:rPr>
                <w:rFonts w:ascii="Verdana" w:hAnsi="Verdana"/>
                <w:b/>
                <w:color w:val="000000"/>
              </w:rPr>
              <w:t xml:space="preserve">      D2- </w:t>
            </w:r>
            <w:r w:rsidRPr="00FB2FFA">
              <w:rPr>
                <w:rFonts w:ascii="Verdana" w:hAnsi="Verdana" w:cs="Verdana"/>
                <w:b/>
                <w:bCs/>
                <w:color w:val="000000"/>
              </w:rPr>
              <w:t>ACQUISIRE ED INTERPRETARE L’INFORMAZIONE</w:t>
            </w:r>
          </w:p>
          <w:p w14:paraId="162F5D22" w14:textId="77777777" w:rsidR="009E4935" w:rsidRPr="0084010C" w:rsidRDefault="009E4935" w:rsidP="009E4935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color w:val="000000"/>
              </w:rPr>
            </w:pPr>
            <w:r>
              <w:rPr>
                <w:rFonts w:ascii="Verdana" w:hAnsi="Verdana" w:cs="Verdana"/>
                <w:b/>
                <w:color w:val="000000"/>
              </w:rPr>
              <w:t xml:space="preserve">      E1-</w:t>
            </w:r>
            <w:r w:rsidRPr="00FB2FFA">
              <w:rPr>
                <w:rFonts w:ascii="Verdana" w:hAnsi="Verdana"/>
                <w:b/>
                <w:color w:val="000000"/>
              </w:rPr>
              <w:t xml:space="preserve"> </w:t>
            </w:r>
            <w:r w:rsidRPr="00FB2FFA">
              <w:rPr>
                <w:rFonts w:ascii="Verdana" w:hAnsi="Verdana" w:cs="Verdana"/>
                <w:b/>
                <w:bCs/>
                <w:color w:val="000000"/>
              </w:rPr>
              <w:t xml:space="preserve">IMPARARE AD IMPARARE </w:t>
            </w:r>
          </w:p>
          <w:p w14:paraId="3214A131" w14:textId="77777777" w:rsidR="009E4935" w:rsidRDefault="009E4935" w:rsidP="009E4935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color w:val="000000"/>
              </w:rPr>
            </w:pPr>
            <w:r>
              <w:rPr>
                <w:rFonts w:ascii="Verdana" w:hAnsi="Verdana"/>
                <w:b/>
                <w:color w:val="000000"/>
              </w:rPr>
              <w:t xml:space="preserve">      E</w:t>
            </w:r>
            <w:r w:rsidRPr="00FB2FFA">
              <w:rPr>
                <w:rFonts w:ascii="Verdana" w:hAnsi="Verdana"/>
                <w:b/>
                <w:color w:val="000000"/>
              </w:rPr>
              <w:t>2-</w:t>
            </w:r>
            <w:r w:rsidRPr="00FB2FFA">
              <w:rPr>
                <w:rFonts w:ascii="Verdana" w:hAnsi="Verdana"/>
                <w:color w:val="000000"/>
              </w:rPr>
              <w:t xml:space="preserve"> </w:t>
            </w:r>
            <w:r w:rsidRPr="00FB2FFA">
              <w:rPr>
                <w:rFonts w:ascii="Verdana" w:hAnsi="Verdana" w:cs="Verdana"/>
                <w:b/>
                <w:bCs/>
                <w:color w:val="000000"/>
              </w:rPr>
              <w:t>ACQUISIRE ED INTERPRETARE L’INFORMAZIONE</w:t>
            </w:r>
          </w:p>
          <w:p w14:paraId="5C78A559" w14:textId="77777777" w:rsidR="009E4935" w:rsidRPr="00FB2FFA" w:rsidRDefault="009E4935" w:rsidP="009E4935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b/>
                <w:bCs/>
                <w:color w:val="000000"/>
              </w:rPr>
              <w:t xml:space="preserve">      E3- </w:t>
            </w:r>
            <w:r w:rsidRPr="00FB2FFA">
              <w:rPr>
                <w:rFonts w:ascii="Verdana" w:hAnsi="Verdana" w:cs="Verdana"/>
                <w:b/>
                <w:bCs/>
                <w:color w:val="000000"/>
              </w:rPr>
              <w:t>INDIVIDUARE COLLEGAMENTI E RELAZIONI</w:t>
            </w:r>
          </w:p>
          <w:p w14:paraId="1B6C2B4A" w14:textId="77777777" w:rsidR="009E4935" w:rsidRPr="00FB2FFA" w:rsidRDefault="009E4935" w:rsidP="009E4935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color w:val="000000"/>
              </w:rPr>
            </w:pPr>
            <w:r>
              <w:rPr>
                <w:rFonts w:ascii="Verdana" w:hAnsi="Verdana" w:cs="Verdana"/>
                <w:b/>
                <w:color w:val="000000"/>
              </w:rPr>
              <w:t xml:space="preserve">      </w:t>
            </w:r>
            <w:r w:rsidRPr="0040204C">
              <w:rPr>
                <w:rFonts w:ascii="Verdana" w:hAnsi="Verdana" w:cs="Verdana"/>
                <w:b/>
                <w:color w:val="000000"/>
              </w:rPr>
              <w:t xml:space="preserve">F1- </w:t>
            </w:r>
            <w:r w:rsidRPr="00FB2FFA">
              <w:rPr>
                <w:rFonts w:ascii="Verdana" w:hAnsi="Verdana" w:cs="Verdana"/>
                <w:b/>
                <w:bCs/>
                <w:color w:val="000000"/>
              </w:rPr>
              <w:t>COLLABORARE E PARTECIPARE</w:t>
            </w:r>
          </w:p>
          <w:p w14:paraId="1FC57533" w14:textId="77777777" w:rsidR="009E4935" w:rsidRPr="00FB2FFA" w:rsidRDefault="009E4935" w:rsidP="009E4935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color w:val="000000"/>
              </w:rPr>
            </w:pPr>
            <w:r>
              <w:rPr>
                <w:rFonts w:ascii="Verdana" w:hAnsi="Verdana" w:cs="Verdana"/>
                <w:b/>
                <w:color w:val="000000"/>
              </w:rPr>
              <w:t xml:space="preserve">      F</w:t>
            </w:r>
            <w:r w:rsidRPr="00FB2FFA">
              <w:rPr>
                <w:rFonts w:ascii="Verdana" w:hAnsi="Verdana" w:cs="Verdana"/>
                <w:b/>
                <w:color w:val="000000"/>
              </w:rPr>
              <w:t>2-</w:t>
            </w:r>
            <w:r w:rsidRPr="00FB2FFA">
              <w:rPr>
                <w:rFonts w:ascii="Verdana" w:hAnsi="Verdana" w:cs="Verdana"/>
                <w:color w:val="000000"/>
              </w:rPr>
              <w:t xml:space="preserve"> </w:t>
            </w:r>
            <w:r w:rsidRPr="00FB2FFA">
              <w:rPr>
                <w:rFonts w:ascii="Verdana" w:hAnsi="Verdana" w:cs="Verdana"/>
                <w:b/>
                <w:bCs/>
                <w:color w:val="000000"/>
              </w:rPr>
              <w:t xml:space="preserve">AGIRE IN MODO AUTONOMO E RESPONSABILE </w:t>
            </w:r>
          </w:p>
          <w:p w14:paraId="752DEBA8" w14:textId="77777777" w:rsidR="009E4935" w:rsidRDefault="009E4935" w:rsidP="009E4935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color w:val="000000"/>
              </w:rPr>
            </w:pPr>
            <w:r>
              <w:rPr>
                <w:rFonts w:ascii="Verdana" w:hAnsi="Verdana" w:cs="Verdana"/>
                <w:b/>
                <w:bCs/>
                <w:color w:val="000000"/>
              </w:rPr>
              <w:t xml:space="preserve">      F</w:t>
            </w:r>
            <w:r w:rsidRPr="00FB2FFA">
              <w:rPr>
                <w:rFonts w:ascii="Verdana" w:hAnsi="Verdana" w:cs="Verdana"/>
                <w:b/>
                <w:bCs/>
                <w:color w:val="000000"/>
              </w:rPr>
              <w:t>3- COMUNICARE</w:t>
            </w:r>
          </w:p>
          <w:p w14:paraId="7DB68CD4" w14:textId="77777777" w:rsidR="009E4935" w:rsidRDefault="009E4935" w:rsidP="009E4935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color w:val="000000"/>
              </w:rPr>
            </w:pPr>
            <w:r>
              <w:rPr>
                <w:rFonts w:ascii="Verdana" w:hAnsi="Verdana" w:cs="Verdana"/>
                <w:b/>
                <w:color w:val="000000"/>
              </w:rPr>
              <w:t xml:space="preserve">      H1- </w:t>
            </w:r>
            <w:r w:rsidRPr="00FB2FFA">
              <w:rPr>
                <w:rFonts w:ascii="Verdana" w:hAnsi="Verdana" w:cs="Verdana"/>
                <w:b/>
                <w:color w:val="000000"/>
              </w:rPr>
              <w:t>COMUNICARE</w:t>
            </w:r>
            <w:r>
              <w:rPr>
                <w:rFonts w:ascii="Verdana" w:hAnsi="Verdana" w:cs="Verdana"/>
                <w:b/>
                <w:color w:val="000000"/>
              </w:rPr>
              <w:t xml:space="preserve"> E COMPRENDERE</w:t>
            </w:r>
          </w:p>
          <w:p w14:paraId="58AB58A3" w14:textId="0EAB230F" w:rsidR="009E4935" w:rsidRPr="009E4935" w:rsidRDefault="009E4935" w:rsidP="009E493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16"/>
                <w:lang w:eastAsia="en-US"/>
              </w:rPr>
            </w:pPr>
            <w:r>
              <w:rPr>
                <w:rFonts w:ascii="Verdana" w:hAnsi="Verdana" w:cs="Verdana"/>
                <w:b/>
                <w:color w:val="000000"/>
              </w:rPr>
              <w:t xml:space="preserve">      H2. RAPPRESENTARE</w:t>
            </w:r>
          </w:p>
        </w:tc>
      </w:tr>
    </w:tbl>
    <w:p w14:paraId="6A1D9C84" w14:textId="77777777" w:rsidR="009E4935" w:rsidRPr="005877C1" w:rsidRDefault="009E4935" w:rsidP="00AC0692">
      <w:pPr>
        <w:pStyle w:val="Sottotitolo"/>
        <w:rPr>
          <w:rFonts w:ascii="Arial" w:hAnsi="Arial" w:cs="Arial"/>
        </w:rPr>
      </w:pPr>
    </w:p>
    <w:tbl>
      <w:tblPr>
        <w:tblW w:w="9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3118"/>
        <w:gridCol w:w="4683"/>
      </w:tblGrid>
      <w:tr w:rsidR="00AC0692" w:rsidRPr="005877C1" w14:paraId="41B013E1" w14:textId="77777777" w:rsidTr="00431F69">
        <w:trPr>
          <w:trHeight w:val="527"/>
        </w:trPr>
        <w:tc>
          <w:tcPr>
            <w:tcW w:w="2197" w:type="dxa"/>
          </w:tcPr>
          <w:p w14:paraId="5146E489" w14:textId="77777777" w:rsidR="00AC0692" w:rsidRPr="005877C1" w:rsidRDefault="00AC0692" w:rsidP="00431F69">
            <w:pPr>
              <w:pStyle w:val="Titolo2"/>
              <w:framePr w:hSpace="141" w:wrap="around" w:vAnchor="text" w:hAnchor="margin" w:y="127"/>
              <w:numPr>
                <w:ilvl w:val="0"/>
                <w:numId w:val="0"/>
              </w:numPr>
              <w:rPr>
                <w:rFonts w:ascii="Arial" w:hAnsi="Arial" w:cs="Arial"/>
                <w:sz w:val="16"/>
              </w:rPr>
            </w:pPr>
            <w:r w:rsidRPr="005877C1">
              <w:rPr>
                <w:rFonts w:ascii="Arial" w:hAnsi="Arial" w:cs="Arial"/>
                <w:sz w:val="16"/>
              </w:rPr>
              <w:lastRenderedPageBreak/>
              <w:t>COMPETENZE SPECIFICHE</w:t>
            </w:r>
          </w:p>
        </w:tc>
        <w:tc>
          <w:tcPr>
            <w:tcW w:w="3118" w:type="dxa"/>
          </w:tcPr>
          <w:p w14:paraId="27BA3323" w14:textId="77777777" w:rsidR="00AC0692" w:rsidRPr="005877C1" w:rsidRDefault="00AC0692" w:rsidP="00431F69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5877C1">
              <w:rPr>
                <w:rFonts w:ascii="Arial" w:hAnsi="Arial" w:cs="Arial"/>
                <w:b/>
                <w:sz w:val="16"/>
              </w:rPr>
              <w:t xml:space="preserve">OBIETTIVI </w:t>
            </w:r>
          </w:p>
          <w:p w14:paraId="2D48979D" w14:textId="77777777" w:rsidR="00AC0692" w:rsidRPr="005877C1" w:rsidRDefault="00AC0692" w:rsidP="00431F69">
            <w:pPr>
              <w:pStyle w:val="Titolo2"/>
              <w:framePr w:hSpace="141" w:wrap="around" w:vAnchor="text" w:hAnchor="margin" w:y="127"/>
              <w:numPr>
                <w:ilvl w:val="0"/>
                <w:numId w:val="0"/>
              </w:numPr>
              <w:rPr>
                <w:rFonts w:ascii="Arial" w:hAnsi="Arial" w:cs="Arial"/>
                <w:sz w:val="16"/>
              </w:rPr>
            </w:pPr>
            <w:r w:rsidRPr="005877C1">
              <w:rPr>
                <w:rFonts w:ascii="Arial" w:hAnsi="Arial" w:cs="Arial"/>
                <w:sz w:val="16"/>
              </w:rPr>
              <w:t>DI APPRENDIMENTO</w:t>
            </w:r>
          </w:p>
        </w:tc>
        <w:tc>
          <w:tcPr>
            <w:tcW w:w="4683" w:type="dxa"/>
          </w:tcPr>
          <w:p w14:paraId="54ED29F7" w14:textId="77777777" w:rsidR="00AC0692" w:rsidRPr="005877C1" w:rsidRDefault="00AC0692" w:rsidP="00431F69">
            <w:pPr>
              <w:pStyle w:val="Titolo2"/>
              <w:framePr w:hSpace="141" w:wrap="around" w:vAnchor="text" w:hAnchor="margin" w:y="127"/>
              <w:numPr>
                <w:ilvl w:val="0"/>
                <w:numId w:val="0"/>
              </w:numPr>
              <w:rPr>
                <w:rFonts w:ascii="Arial" w:hAnsi="Arial" w:cs="Arial"/>
                <w:sz w:val="16"/>
              </w:rPr>
            </w:pPr>
            <w:r w:rsidRPr="005877C1">
              <w:rPr>
                <w:rFonts w:ascii="Arial" w:hAnsi="Arial" w:cs="Arial"/>
                <w:sz w:val="16"/>
              </w:rPr>
              <w:t>obiettivi specifici</w:t>
            </w:r>
          </w:p>
          <w:p w14:paraId="296FD0F5" w14:textId="77777777" w:rsidR="00AC0692" w:rsidRPr="005877C1" w:rsidRDefault="00AC0692" w:rsidP="00431F69">
            <w:pPr>
              <w:jc w:val="center"/>
              <w:rPr>
                <w:rFonts w:ascii="Arial" w:hAnsi="Arial" w:cs="Arial"/>
                <w:sz w:val="16"/>
              </w:rPr>
            </w:pPr>
            <w:r w:rsidRPr="005877C1">
              <w:rPr>
                <w:rFonts w:ascii="Arial" w:hAnsi="Arial" w:cs="Arial"/>
                <w:sz w:val="16"/>
              </w:rPr>
              <w:t>realmente verificabili</w:t>
            </w:r>
          </w:p>
        </w:tc>
      </w:tr>
      <w:tr w:rsidR="00BA50E4" w:rsidRPr="005877C1" w14:paraId="01D2FBA6" w14:textId="77777777" w:rsidTr="00431F69">
        <w:trPr>
          <w:trHeight w:val="820"/>
        </w:trPr>
        <w:tc>
          <w:tcPr>
            <w:tcW w:w="2197" w:type="dxa"/>
          </w:tcPr>
          <w:p w14:paraId="1AF78684" w14:textId="77777777" w:rsidR="00BA50E4" w:rsidRPr="00C20E03" w:rsidRDefault="00BA50E4" w:rsidP="00BA50E4">
            <w:pPr>
              <w:framePr w:hSpace="141" w:wrap="around" w:vAnchor="text" w:hAnchor="margin" w:y="127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 xml:space="preserve">1 </w:t>
            </w:r>
            <w:r w:rsidRPr="00C20E03">
              <w:rPr>
                <w:rFonts w:ascii="Calibri" w:hAnsi="Calibri"/>
                <w:bCs/>
              </w:rPr>
              <w:t xml:space="preserve">Fa uso di forme di </w:t>
            </w:r>
            <w:proofErr w:type="gramStart"/>
            <w:r w:rsidRPr="00C20E03">
              <w:rPr>
                <w:rFonts w:ascii="Calibri" w:hAnsi="Calibri"/>
                <w:bCs/>
              </w:rPr>
              <w:t>notazione  analogiche</w:t>
            </w:r>
            <w:proofErr w:type="gramEnd"/>
            <w:r w:rsidRPr="00C20E03">
              <w:rPr>
                <w:rFonts w:ascii="Calibri" w:hAnsi="Calibri"/>
                <w:bCs/>
              </w:rPr>
              <w:t xml:space="preserve"> o codificate</w:t>
            </w:r>
          </w:p>
          <w:p w14:paraId="24F03F63" w14:textId="77777777" w:rsidR="00BA50E4" w:rsidRPr="00C20E03" w:rsidRDefault="00BA50E4" w:rsidP="00BA50E4">
            <w:pPr>
              <w:framePr w:hSpace="141" w:wrap="around" w:vAnchor="text" w:hAnchor="margin" w:y="127"/>
              <w:rPr>
                <w:rFonts w:ascii="Calibri" w:hAnsi="Calibri"/>
                <w:bCs/>
              </w:rPr>
            </w:pPr>
          </w:p>
        </w:tc>
        <w:tc>
          <w:tcPr>
            <w:tcW w:w="3118" w:type="dxa"/>
          </w:tcPr>
          <w:p w14:paraId="2FBC6CBE" w14:textId="77777777" w:rsidR="00BA50E4" w:rsidRPr="00C20E03" w:rsidRDefault="00BA50E4" w:rsidP="00BA50E4">
            <w:pPr>
              <w:framePr w:hSpace="141" w:wrap="around" w:vAnchor="text" w:hAnchor="margin" w:y="127"/>
              <w:rPr>
                <w:rFonts w:ascii="Calibri" w:hAnsi="Calibri"/>
                <w:bCs/>
              </w:rPr>
            </w:pPr>
            <w:r w:rsidRPr="00C20E03">
              <w:rPr>
                <w:rFonts w:ascii="Calibri" w:hAnsi="Calibri"/>
                <w:bCs/>
              </w:rPr>
              <w:t>1</w:t>
            </w:r>
            <w:proofErr w:type="gramStart"/>
            <w:r w:rsidRPr="00C20E03">
              <w:rPr>
                <w:rFonts w:ascii="Calibri" w:hAnsi="Calibri"/>
                <w:bCs/>
              </w:rPr>
              <w:t>A  Rappresentare</w:t>
            </w:r>
            <w:proofErr w:type="gramEnd"/>
            <w:r w:rsidRPr="00C20E03">
              <w:rPr>
                <w:rFonts w:ascii="Calibri" w:hAnsi="Calibri"/>
                <w:bCs/>
              </w:rPr>
              <w:t xml:space="preserve"> gli elementi basilari di brani musicali e di eventi sonori attraverso sistemi simbolici convenzionali e non</w:t>
            </w:r>
          </w:p>
          <w:p w14:paraId="6AA47C34" w14:textId="77777777" w:rsidR="00BA50E4" w:rsidRPr="00C20E03" w:rsidRDefault="00BA50E4" w:rsidP="00BA50E4">
            <w:pPr>
              <w:framePr w:hSpace="141" w:wrap="around" w:vAnchor="text" w:hAnchor="margin" w:y="127"/>
              <w:rPr>
                <w:rFonts w:ascii="Calibri" w:hAnsi="Calibri"/>
                <w:bCs/>
              </w:rPr>
            </w:pPr>
          </w:p>
          <w:p w14:paraId="433DC629" w14:textId="77777777" w:rsidR="00BA50E4" w:rsidRPr="00C20E03" w:rsidRDefault="00BA50E4" w:rsidP="00BA50E4">
            <w:pPr>
              <w:framePr w:hSpace="141" w:wrap="around" w:vAnchor="text" w:hAnchor="margin" w:y="127"/>
              <w:rPr>
                <w:rFonts w:ascii="Calibri" w:hAnsi="Calibri"/>
                <w:bCs/>
              </w:rPr>
            </w:pPr>
          </w:p>
          <w:p w14:paraId="33E7E29F" w14:textId="77777777" w:rsidR="00BA50E4" w:rsidRPr="00C20E03" w:rsidRDefault="00BA50E4" w:rsidP="00BA50E4">
            <w:pPr>
              <w:framePr w:hSpace="141" w:wrap="around" w:vAnchor="text" w:hAnchor="margin" w:y="127"/>
              <w:rPr>
                <w:rFonts w:ascii="Calibri" w:hAnsi="Calibri"/>
                <w:bCs/>
              </w:rPr>
            </w:pPr>
          </w:p>
        </w:tc>
        <w:tc>
          <w:tcPr>
            <w:tcW w:w="4683" w:type="dxa"/>
          </w:tcPr>
          <w:p w14:paraId="61EDAB6D" w14:textId="77777777" w:rsidR="00BA50E4" w:rsidRPr="00C20E03" w:rsidRDefault="00BA50E4" w:rsidP="00BA50E4">
            <w:pPr>
              <w:framePr w:hSpace="141" w:wrap="around" w:vAnchor="text" w:hAnchor="margin" w:y="127"/>
              <w:rPr>
                <w:rFonts w:ascii="Calibri" w:hAnsi="Calibri"/>
                <w:bCs/>
              </w:rPr>
            </w:pPr>
            <w:r w:rsidRPr="00C20E03">
              <w:rPr>
                <w:rFonts w:ascii="Calibri" w:hAnsi="Calibri"/>
                <w:bCs/>
              </w:rPr>
              <w:t>1A1 Riprodurre vocalmente la scala musicale.</w:t>
            </w:r>
          </w:p>
          <w:p w14:paraId="75D6613E" w14:textId="77777777" w:rsidR="00BA50E4" w:rsidRPr="00C20E03" w:rsidRDefault="00BA50E4" w:rsidP="00BA50E4">
            <w:pPr>
              <w:framePr w:hSpace="141" w:wrap="around" w:vAnchor="text" w:hAnchor="margin" w:y="127"/>
              <w:rPr>
                <w:rFonts w:ascii="Calibri" w:hAnsi="Calibri"/>
                <w:bCs/>
              </w:rPr>
            </w:pPr>
            <w:r w:rsidRPr="00C20E03">
              <w:rPr>
                <w:rFonts w:ascii="Calibri" w:hAnsi="Calibri"/>
                <w:bCs/>
              </w:rPr>
              <w:t>1A2 Rappresentare in forma analogica l’altezza dei suoni.</w:t>
            </w:r>
          </w:p>
          <w:p w14:paraId="3C5D6FE6" w14:textId="77777777" w:rsidR="00BA50E4" w:rsidRPr="00C20E03" w:rsidRDefault="00BA50E4" w:rsidP="00BA50E4">
            <w:pPr>
              <w:framePr w:hSpace="141" w:wrap="around" w:vAnchor="text" w:hAnchor="margin" w:y="127"/>
              <w:rPr>
                <w:rFonts w:ascii="Calibri" w:hAnsi="Calibri"/>
                <w:bCs/>
              </w:rPr>
            </w:pPr>
            <w:r w:rsidRPr="00C20E03">
              <w:rPr>
                <w:rFonts w:ascii="Calibri" w:hAnsi="Calibri"/>
                <w:bCs/>
              </w:rPr>
              <w:t>1A3 Leggere le note sul pentagramma.</w:t>
            </w:r>
          </w:p>
          <w:p w14:paraId="679AA571" w14:textId="77777777" w:rsidR="00BA50E4" w:rsidRPr="00C20E03" w:rsidRDefault="00BA50E4" w:rsidP="00BA50E4">
            <w:pPr>
              <w:framePr w:hSpace="141" w:wrap="around" w:vAnchor="text" w:hAnchor="margin" w:y="127"/>
              <w:rPr>
                <w:rFonts w:ascii="Calibri" w:hAnsi="Calibri"/>
                <w:bCs/>
              </w:rPr>
            </w:pPr>
            <w:r w:rsidRPr="00C20E03">
              <w:rPr>
                <w:rFonts w:ascii="Calibri" w:hAnsi="Calibri"/>
                <w:bCs/>
              </w:rPr>
              <w:t>1A4 Rappresentare i valori musicali con schemi simbolici convenzionali.</w:t>
            </w:r>
          </w:p>
          <w:p w14:paraId="32C9C68E" w14:textId="77777777" w:rsidR="00BA50E4" w:rsidRPr="00C20E03" w:rsidRDefault="00BA50E4" w:rsidP="00BA50E4">
            <w:pPr>
              <w:framePr w:hSpace="141" w:wrap="around" w:vAnchor="text" w:hAnchor="margin" w:y="127"/>
              <w:rPr>
                <w:rFonts w:ascii="Calibri" w:hAnsi="Calibri"/>
                <w:bCs/>
              </w:rPr>
            </w:pPr>
          </w:p>
        </w:tc>
      </w:tr>
      <w:tr w:rsidR="00BA50E4" w:rsidRPr="005877C1" w14:paraId="7773851B" w14:textId="77777777" w:rsidTr="00431F69">
        <w:trPr>
          <w:trHeight w:val="1380"/>
        </w:trPr>
        <w:tc>
          <w:tcPr>
            <w:tcW w:w="2197" w:type="dxa"/>
          </w:tcPr>
          <w:p w14:paraId="160CBC6A" w14:textId="77777777" w:rsidR="00BA50E4" w:rsidRPr="00C20E03" w:rsidRDefault="00BA50E4" w:rsidP="00BA50E4">
            <w:pPr>
              <w:framePr w:hSpace="141" w:wrap="around" w:vAnchor="text" w:hAnchor="margin" w:y="127"/>
              <w:rPr>
                <w:rFonts w:ascii="Calibri" w:hAnsi="Calibri"/>
                <w:bCs/>
              </w:rPr>
            </w:pPr>
            <w:r w:rsidRPr="00C20E03">
              <w:rPr>
                <w:rFonts w:ascii="Calibri" w:hAnsi="Calibri"/>
                <w:bCs/>
              </w:rPr>
              <w:t xml:space="preserve">2 Articola combinazioni timbriche, ritmiche </w:t>
            </w:r>
            <w:proofErr w:type="gramStart"/>
            <w:r w:rsidRPr="00C20E03">
              <w:rPr>
                <w:rFonts w:ascii="Calibri" w:hAnsi="Calibri"/>
                <w:bCs/>
              </w:rPr>
              <w:t>e  melodiche</w:t>
            </w:r>
            <w:proofErr w:type="gramEnd"/>
            <w:r w:rsidRPr="00C20E03">
              <w:rPr>
                <w:rFonts w:ascii="Calibri" w:hAnsi="Calibri"/>
                <w:bCs/>
              </w:rPr>
              <w:t xml:space="preserve">, applicando schemi elementari e  le esegue. </w:t>
            </w:r>
          </w:p>
          <w:p w14:paraId="01A4EF54" w14:textId="77777777" w:rsidR="00BA50E4" w:rsidRDefault="00BA50E4" w:rsidP="00BA50E4">
            <w:pPr>
              <w:framePr w:hSpace="141" w:wrap="around" w:vAnchor="text" w:hAnchor="margin" w:y="127"/>
              <w:jc w:val="center"/>
              <w:rPr>
                <w:rFonts w:ascii="Calibri" w:hAnsi="Calibri"/>
                <w:bCs/>
              </w:rPr>
            </w:pPr>
          </w:p>
          <w:p w14:paraId="2F7E1234" w14:textId="77777777" w:rsidR="00BA50E4" w:rsidRPr="00C20E03" w:rsidRDefault="00BA50E4" w:rsidP="00BA50E4">
            <w:pPr>
              <w:framePr w:hSpace="141" w:wrap="around" w:vAnchor="text" w:hAnchor="margin" w:y="127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3118" w:type="dxa"/>
          </w:tcPr>
          <w:p w14:paraId="128D2093" w14:textId="77777777" w:rsidR="00BA50E4" w:rsidRPr="00C20E03" w:rsidRDefault="00BA50E4" w:rsidP="00BA50E4">
            <w:pPr>
              <w:pStyle w:val="Intestazione"/>
              <w:framePr w:hSpace="141" w:wrap="around" w:vAnchor="text" w:hAnchor="margin" w:y="127"/>
              <w:tabs>
                <w:tab w:val="clear" w:pos="4819"/>
                <w:tab w:val="clear" w:pos="9638"/>
              </w:tabs>
              <w:rPr>
                <w:rFonts w:ascii="Calibri" w:hAnsi="Calibri"/>
                <w:bCs/>
              </w:rPr>
            </w:pPr>
            <w:r>
              <w:rPr>
                <w:rFonts w:ascii="Calibri" w:hAnsi="Calibri" w:cs="Calibri"/>
                <w:bCs/>
              </w:rPr>
              <w:t>2A Riconoscere e classificare gli elementi costitutivi basilari del linguaggio musicale all’interno di brani di vario genere e provenienza.</w:t>
            </w:r>
          </w:p>
        </w:tc>
        <w:tc>
          <w:tcPr>
            <w:tcW w:w="4683" w:type="dxa"/>
          </w:tcPr>
          <w:p w14:paraId="4B27518D" w14:textId="77777777" w:rsidR="00BA50E4" w:rsidRPr="00C20E03" w:rsidRDefault="00BA50E4" w:rsidP="00BA50E4">
            <w:pPr>
              <w:framePr w:hSpace="141" w:wrap="around" w:vAnchor="text" w:hAnchor="margin" w:y="127"/>
              <w:rPr>
                <w:rFonts w:ascii="Calibri" w:hAnsi="Calibri"/>
                <w:bCs/>
              </w:rPr>
            </w:pPr>
            <w:r w:rsidRPr="00C20E03">
              <w:rPr>
                <w:rFonts w:ascii="Calibri" w:hAnsi="Calibri"/>
                <w:bCs/>
              </w:rPr>
              <w:t>2A1 Imitare ed eseguire schemi ritmici.</w:t>
            </w:r>
          </w:p>
          <w:p w14:paraId="3E705B83" w14:textId="77777777" w:rsidR="00BA50E4" w:rsidRPr="00C20E03" w:rsidRDefault="00B751B3" w:rsidP="00BA50E4">
            <w:pPr>
              <w:framePr w:hSpace="141" w:wrap="around" w:vAnchor="text" w:hAnchor="margin" w:y="127"/>
              <w:rPr>
                <w:rFonts w:ascii="Calibri" w:hAnsi="Calibri"/>
                <w:bCs/>
              </w:rPr>
            </w:pPr>
            <w:r w:rsidRPr="00B751B3">
              <w:rPr>
                <w:rFonts w:ascii="Calibri" w:hAnsi="Calibri"/>
                <w:bCs/>
              </w:rPr>
              <w:t>2.A2 Rappresentare graficamente ritmi eseguiti.</w:t>
            </w:r>
          </w:p>
        </w:tc>
      </w:tr>
      <w:tr w:rsidR="00BA50E4" w:rsidRPr="005877C1" w14:paraId="3E42087F" w14:textId="77777777" w:rsidTr="00431F69">
        <w:trPr>
          <w:trHeight w:val="1421"/>
        </w:trPr>
        <w:tc>
          <w:tcPr>
            <w:tcW w:w="2197" w:type="dxa"/>
          </w:tcPr>
          <w:p w14:paraId="25C658D1" w14:textId="77777777" w:rsidR="00BA50E4" w:rsidRDefault="00BA50E4" w:rsidP="00BA50E4">
            <w:pPr>
              <w:framePr w:hSpace="141" w:wrap="around" w:vAnchor="text" w:hAnchor="margin" w:y="127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3 Esegue da solo e in gruppo semplici brani vocali o strumentali, appartenenti a generi e culture differenti.</w:t>
            </w:r>
          </w:p>
          <w:p w14:paraId="454A1514" w14:textId="77777777" w:rsidR="00BA50E4" w:rsidRDefault="00BA50E4" w:rsidP="00BA50E4">
            <w:pPr>
              <w:framePr w:hSpace="141" w:wrap="around" w:vAnchor="text" w:hAnchor="margin" w:y="127"/>
              <w:rPr>
                <w:rFonts w:ascii="Calibri" w:hAnsi="Calibri"/>
                <w:bCs/>
              </w:rPr>
            </w:pPr>
          </w:p>
          <w:p w14:paraId="46178139" w14:textId="77777777" w:rsidR="00BA50E4" w:rsidRPr="00C20E03" w:rsidRDefault="00BA50E4" w:rsidP="00BA50E4">
            <w:pPr>
              <w:framePr w:hSpace="141" w:wrap="around" w:vAnchor="text" w:hAnchor="margin" w:y="127"/>
              <w:rPr>
                <w:rFonts w:ascii="Calibri" w:hAnsi="Calibri"/>
                <w:bCs/>
              </w:rPr>
            </w:pPr>
          </w:p>
        </w:tc>
        <w:tc>
          <w:tcPr>
            <w:tcW w:w="3118" w:type="dxa"/>
          </w:tcPr>
          <w:p w14:paraId="0EC54333" w14:textId="77777777" w:rsidR="00BA50E4" w:rsidRDefault="00BA50E4" w:rsidP="00BA50E4">
            <w:pPr>
              <w:pStyle w:val="Intestazione"/>
              <w:framePr w:hSpace="141" w:wrap="around" w:vAnchor="text" w:hAnchor="margin" w:y="127"/>
              <w:tabs>
                <w:tab w:val="clear" w:pos="4819"/>
                <w:tab w:val="clear" w:pos="9638"/>
              </w:tabs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3A Eseguire collettivamente e individualmente brani vocali/strumentali.</w:t>
            </w:r>
          </w:p>
          <w:p w14:paraId="40AFA6B0" w14:textId="77777777" w:rsidR="00BA50E4" w:rsidRDefault="00BA50E4" w:rsidP="00BA50E4">
            <w:pPr>
              <w:pStyle w:val="Intestazione"/>
              <w:framePr w:hSpace="141" w:wrap="around" w:vAnchor="text" w:hAnchor="margin" w:y="127"/>
              <w:tabs>
                <w:tab w:val="clear" w:pos="4819"/>
                <w:tab w:val="clear" w:pos="9638"/>
              </w:tabs>
              <w:rPr>
                <w:rFonts w:ascii="Calibri" w:hAnsi="Calibri" w:cs="Calibri"/>
                <w:bCs/>
              </w:rPr>
            </w:pPr>
          </w:p>
          <w:p w14:paraId="2D9A7964" w14:textId="77777777" w:rsidR="00BA50E4" w:rsidRDefault="00BA50E4" w:rsidP="00BA50E4">
            <w:pPr>
              <w:pStyle w:val="Intestazione"/>
              <w:framePr w:hSpace="141" w:wrap="around" w:vAnchor="text" w:hAnchor="margin" w:y="127"/>
              <w:tabs>
                <w:tab w:val="clear" w:pos="4819"/>
                <w:tab w:val="clear" w:pos="9638"/>
              </w:tabs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3B Valutare aspetti funzionali ed estetici in brani musicali di vario genere e stile, in relazione al riconoscimento di culture, di tempi e luoghi diversi.  </w:t>
            </w:r>
          </w:p>
        </w:tc>
        <w:tc>
          <w:tcPr>
            <w:tcW w:w="4683" w:type="dxa"/>
          </w:tcPr>
          <w:p w14:paraId="1A2FC7CC" w14:textId="77777777" w:rsidR="00BA50E4" w:rsidRDefault="00BA50E4" w:rsidP="00BA50E4">
            <w:pPr>
              <w:framePr w:hSpace="141" w:wrap="around" w:vAnchor="text" w:hAnchor="margin" w:y="127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3.A1 Cantare con intonazione, espressività e interpretazione.</w:t>
            </w:r>
          </w:p>
          <w:p w14:paraId="3610A81D" w14:textId="77777777" w:rsidR="00BA50E4" w:rsidRDefault="00BA50E4" w:rsidP="00BA50E4">
            <w:pPr>
              <w:framePr w:hSpace="141" w:wrap="around" w:vAnchor="text" w:hAnchor="margin" w:y="127"/>
              <w:rPr>
                <w:rFonts w:ascii="Calibri" w:hAnsi="Calibri"/>
                <w:bCs/>
              </w:rPr>
            </w:pPr>
          </w:p>
          <w:p w14:paraId="380E338E" w14:textId="77777777" w:rsidR="00BA50E4" w:rsidRDefault="00BA50E4" w:rsidP="00BA50E4">
            <w:pPr>
              <w:framePr w:hSpace="141" w:wrap="around" w:vAnchor="text" w:hAnchor="margin" w:y="127"/>
              <w:rPr>
                <w:rFonts w:ascii="Calibri" w:hAnsi="Calibri"/>
                <w:bCs/>
              </w:rPr>
            </w:pPr>
          </w:p>
          <w:p w14:paraId="13DCB252" w14:textId="77777777" w:rsidR="00BA50E4" w:rsidRDefault="00BA50E4" w:rsidP="00BA50E4">
            <w:pPr>
              <w:framePr w:hSpace="141" w:wrap="around" w:vAnchor="text" w:hAnchor="margin" w:y="127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3.B1 Approfondire la conoscenza dei generi musicali incontrati.</w:t>
            </w:r>
          </w:p>
          <w:p w14:paraId="14B19E34" w14:textId="77777777" w:rsidR="00BA50E4" w:rsidRDefault="00BA50E4" w:rsidP="00BA50E4">
            <w:pPr>
              <w:framePr w:hSpace="141" w:wrap="around" w:vAnchor="text" w:hAnchor="margin" w:y="127"/>
              <w:rPr>
                <w:rFonts w:ascii="Calibri" w:hAnsi="Calibri"/>
                <w:bCs/>
              </w:rPr>
            </w:pPr>
          </w:p>
          <w:p w14:paraId="7D0EDD05" w14:textId="77777777" w:rsidR="00BA50E4" w:rsidRPr="00C20E03" w:rsidRDefault="00BA50E4" w:rsidP="00BA50E4">
            <w:pPr>
              <w:framePr w:hSpace="141" w:wrap="around" w:vAnchor="text" w:hAnchor="margin" w:y="127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3.B2 Ascoltare, osservare e denominare i principali strumenti musicali.</w:t>
            </w:r>
          </w:p>
        </w:tc>
      </w:tr>
      <w:tr w:rsidR="00BA50E4" w14:paraId="5F35EC1B" w14:textId="77777777" w:rsidTr="00BA50E4">
        <w:trPr>
          <w:trHeight w:val="1421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CB766" w14:textId="77777777" w:rsidR="00BA50E4" w:rsidRDefault="00BA50E4" w:rsidP="00BA50E4">
            <w:pPr>
              <w:framePr w:hSpace="141" w:wrap="around" w:vAnchor="text" w:hAnchor="margin" w:y="127"/>
              <w:rPr>
                <w:rFonts w:ascii="Calibri" w:hAnsi="Calibri"/>
                <w:bCs/>
              </w:rPr>
            </w:pPr>
          </w:p>
          <w:p w14:paraId="48246D91" w14:textId="77777777" w:rsidR="00BA50E4" w:rsidRDefault="00BA50E4" w:rsidP="00BA50E4">
            <w:pPr>
              <w:framePr w:hSpace="141" w:wrap="around" w:vAnchor="text" w:hAnchor="margin" w:y="127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4 Ascolta, interpreta e descrive brani musicali di diverso genere.</w:t>
            </w:r>
          </w:p>
          <w:p w14:paraId="388C1F47" w14:textId="77777777" w:rsidR="00BA50E4" w:rsidRDefault="00BA50E4" w:rsidP="00BA50E4">
            <w:pPr>
              <w:framePr w:hSpace="141" w:wrap="around" w:vAnchor="text" w:hAnchor="margin" w:y="127"/>
              <w:rPr>
                <w:rFonts w:ascii="Calibri" w:hAnsi="Calibri"/>
                <w:bCs/>
              </w:rPr>
            </w:pPr>
          </w:p>
          <w:p w14:paraId="7298CB32" w14:textId="77777777" w:rsidR="00BA50E4" w:rsidRDefault="00BA50E4" w:rsidP="00BA50E4">
            <w:pPr>
              <w:framePr w:hSpace="141" w:wrap="around" w:vAnchor="text" w:hAnchor="margin" w:y="127"/>
              <w:rPr>
                <w:rFonts w:ascii="Calibri" w:hAnsi="Calibri"/>
                <w:bCs/>
              </w:rPr>
            </w:pPr>
          </w:p>
          <w:p w14:paraId="6AB82649" w14:textId="77777777" w:rsidR="00BA50E4" w:rsidRDefault="00BA50E4" w:rsidP="00BA50E4">
            <w:pPr>
              <w:framePr w:hSpace="141" w:wrap="around" w:vAnchor="text" w:hAnchor="margin" w:y="127"/>
              <w:rPr>
                <w:rFonts w:ascii="Calibri" w:hAnsi="Calibri"/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1B8BB" w14:textId="77777777" w:rsidR="00BA50E4" w:rsidRDefault="00BA50E4" w:rsidP="00BA50E4">
            <w:pPr>
              <w:pStyle w:val="Intestazione"/>
              <w:framePr w:hSpace="141" w:wrap="around" w:vAnchor="text" w:hAnchor="margin" w:y="127"/>
              <w:tabs>
                <w:tab w:val="clear" w:pos="4819"/>
                <w:tab w:val="clear" w:pos="9638"/>
              </w:tabs>
              <w:rPr>
                <w:rFonts w:ascii="Calibri" w:hAnsi="Calibri" w:cs="Calibri"/>
                <w:bCs/>
              </w:rPr>
            </w:pPr>
          </w:p>
          <w:p w14:paraId="18389B3A" w14:textId="77777777" w:rsidR="00BA50E4" w:rsidRDefault="00BA50E4" w:rsidP="00BA50E4">
            <w:pPr>
              <w:pStyle w:val="Intestazione"/>
              <w:framePr w:hSpace="141" w:wrap="around" w:vAnchor="text" w:hAnchor="margin" w:y="127"/>
              <w:tabs>
                <w:tab w:val="clear" w:pos="4819"/>
                <w:tab w:val="clear" w:pos="9638"/>
              </w:tabs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4A Riconoscere gli usi, le funzioni e i contesti della musica e dei suoni nella realtà multimediale.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7C9E0" w14:textId="77777777" w:rsidR="00BA50E4" w:rsidRDefault="00BA50E4" w:rsidP="00BA50E4">
            <w:pPr>
              <w:framePr w:hSpace="141" w:wrap="around" w:vAnchor="text" w:hAnchor="margin" w:y="127"/>
              <w:rPr>
                <w:rFonts w:ascii="Calibri" w:hAnsi="Calibri"/>
                <w:bCs/>
              </w:rPr>
            </w:pPr>
          </w:p>
          <w:p w14:paraId="15F86CFF" w14:textId="77777777" w:rsidR="00BA50E4" w:rsidRDefault="00BA50E4" w:rsidP="00BA50E4">
            <w:pPr>
              <w:framePr w:hSpace="141" w:wrap="around" w:vAnchor="text" w:hAnchor="margin" w:y="127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4.A1 Ascoltare e reinterpretare composizioni musicali attraverso altre forme espressive.</w:t>
            </w:r>
          </w:p>
          <w:p w14:paraId="767A2536" w14:textId="77777777" w:rsidR="00BA50E4" w:rsidRDefault="00BA50E4" w:rsidP="00BA50E4">
            <w:pPr>
              <w:framePr w:hSpace="141" w:wrap="around" w:vAnchor="text" w:hAnchor="margin" w:y="127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4.A2 Mettere in relazione situazioni e musiche (colonne sonore, pubblicità</w:t>
            </w:r>
            <w:proofErr w:type="gramStart"/>
            <w:r>
              <w:rPr>
                <w:rFonts w:ascii="Calibri" w:hAnsi="Calibri"/>
                <w:bCs/>
              </w:rPr>
              <w:t xml:space="preserve"> ….</w:t>
            </w:r>
            <w:proofErr w:type="gramEnd"/>
            <w:r>
              <w:rPr>
                <w:rFonts w:ascii="Calibri" w:hAnsi="Calibri"/>
                <w:bCs/>
              </w:rPr>
              <w:t>.)</w:t>
            </w:r>
          </w:p>
          <w:p w14:paraId="46F279C2" w14:textId="77777777" w:rsidR="00BA50E4" w:rsidRDefault="00BA50E4" w:rsidP="00BA50E4">
            <w:pPr>
              <w:framePr w:hSpace="141" w:wrap="around" w:vAnchor="text" w:hAnchor="margin" w:y="127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4.A3 Conoscere ed esaminare gli usi della musica nella società (canti popolari, inni, canti patriottici ….)</w:t>
            </w:r>
          </w:p>
        </w:tc>
      </w:tr>
    </w:tbl>
    <w:p w14:paraId="32AF9F7A" w14:textId="77777777" w:rsidR="007A75D8" w:rsidRDefault="007A75D8"/>
    <w:sectPr w:rsidR="007A75D8" w:rsidSect="004D4E74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894EE873"/>
    <w:lvl w:ilvl="0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1">
    <w:nsid w:val="00000002"/>
    <w:multiLevelType w:val="hybridMultilevel"/>
    <w:tmpl w:val="65504D4E"/>
    <w:lvl w:ilvl="0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2">
    <w:nsid w:val="00000003"/>
    <w:multiLevelType w:val="hybridMultilevel"/>
    <w:tmpl w:val="894EE875"/>
    <w:lvl w:ilvl="0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3">
    <w:nsid w:val="00000004"/>
    <w:multiLevelType w:val="hybridMultilevel"/>
    <w:tmpl w:val="894EE876"/>
    <w:lvl w:ilvl="0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4">
    <w:nsid w:val="08AD756B"/>
    <w:multiLevelType w:val="multilevel"/>
    <w:tmpl w:val="EED0504C"/>
    <w:lvl w:ilvl="0">
      <w:start w:val="1"/>
      <w:numFmt w:val="decimal"/>
      <w:pStyle w:val="Titolo1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Titolo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itol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itol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ito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ito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ito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158253B4"/>
    <w:multiLevelType w:val="multilevel"/>
    <w:tmpl w:val="CD442ABA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1DE16A1D"/>
    <w:multiLevelType w:val="hybridMultilevel"/>
    <w:tmpl w:val="2D70AFC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5217A3"/>
    <w:multiLevelType w:val="hybridMultilevel"/>
    <w:tmpl w:val="F636064C"/>
    <w:lvl w:ilvl="0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8B4667"/>
    <w:multiLevelType w:val="hybridMultilevel"/>
    <w:tmpl w:val="CF023D5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3F612E"/>
    <w:multiLevelType w:val="hybridMultilevel"/>
    <w:tmpl w:val="C5F02A5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686CE5"/>
    <w:multiLevelType w:val="hybridMultilevel"/>
    <w:tmpl w:val="4F666CB6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D53C5A"/>
    <w:multiLevelType w:val="hybridMultilevel"/>
    <w:tmpl w:val="31E800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CC2C73"/>
    <w:multiLevelType w:val="hybridMultilevel"/>
    <w:tmpl w:val="0CBE3568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E170A5E"/>
    <w:multiLevelType w:val="hybridMultilevel"/>
    <w:tmpl w:val="1242C84E"/>
    <w:lvl w:ilvl="0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13"/>
  </w:num>
  <w:num w:numId="7">
    <w:abstractNumId w:val="7"/>
  </w:num>
  <w:num w:numId="8">
    <w:abstractNumId w:val="3"/>
  </w:num>
  <w:num w:numId="9">
    <w:abstractNumId w:val="6"/>
  </w:num>
  <w:num w:numId="10">
    <w:abstractNumId w:val="8"/>
  </w:num>
  <w:num w:numId="11">
    <w:abstractNumId w:val="11"/>
  </w:num>
  <w:num w:numId="12">
    <w:abstractNumId w:val="12"/>
  </w:num>
  <w:num w:numId="13">
    <w:abstractNumId w:val="9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AC0692"/>
    <w:rsid w:val="00120D2A"/>
    <w:rsid w:val="002056B3"/>
    <w:rsid w:val="00554C26"/>
    <w:rsid w:val="007A75D8"/>
    <w:rsid w:val="008054D6"/>
    <w:rsid w:val="0087689C"/>
    <w:rsid w:val="00893379"/>
    <w:rsid w:val="00922088"/>
    <w:rsid w:val="009E4935"/>
    <w:rsid w:val="00AC0692"/>
    <w:rsid w:val="00AC33E0"/>
    <w:rsid w:val="00AE42E1"/>
    <w:rsid w:val="00B751B3"/>
    <w:rsid w:val="00BA50E4"/>
    <w:rsid w:val="00BD2A53"/>
    <w:rsid w:val="00C1643A"/>
    <w:rsid w:val="00C56EAD"/>
    <w:rsid w:val="00C87C8C"/>
    <w:rsid w:val="00D92F98"/>
    <w:rsid w:val="00FA1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42B6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C06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AC0692"/>
    <w:pPr>
      <w:keepNext/>
      <w:numPr>
        <w:numId w:val="1"/>
      </w:numPr>
      <w:jc w:val="both"/>
      <w:outlineLvl w:val="0"/>
    </w:pPr>
    <w:rPr>
      <w:rFonts w:ascii="Comic Sans MS" w:hAnsi="Comic Sans MS"/>
      <w:sz w:val="24"/>
    </w:rPr>
  </w:style>
  <w:style w:type="paragraph" w:styleId="Titolo2">
    <w:name w:val="heading 2"/>
    <w:basedOn w:val="Normale"/>
    <w:next w:val="Normale"/>
    <w:link w:val="Titolo2Carattere"/>
    <w:qFormat/>
    <w:rsid w:val="00AC0692"/>
    <w:pPr>
      <w:keepNext/>
      <w:numPr>
        <w:ilvl w:val="1"/>
        <w:numId w:val="1"/>
      </w:numPr>
      <w:jc w:val="center"/>
      <w:outlineLvl w:val="1"/>
    </w:pPr>
    <w:rPr>
      <w:rFonts w:ascii="Comic Sans MS" w:hAnsi="Comic Sans MS"/>
      <w:b/>
      <w:caps/>
      <w:sz w:val="22"/>
    </w:rPr>
  </w:style>
  <w:style w:type="paragraph" w:styleId="Titolo3">
    <w:name w:val="heading 3"/>
    <w:basedOn w:val="Normale"/>
    <w:next w:val="Normale"/>
    <w:link w:val="Titolo3Carattere"/>
    <w:qFormat/>
    <w:rsid w:val="00AC0692"/>
    <w:pPr>
      <w:keepNext/>
      <w:numPr>
        <w:ilvl w:val="2"/>
        <w:numId w:val="1"/>
      </w:numPr>
      <w:jc w:val="both"/>
      <w:outlineLvl w:val="2"/>
    </w:pPr>
    <w:rPr>
      <w:rFonts w:ascii="Comic Sans MS" w:hAnsi="Comic Sans MS"/>
      <w:b/>
      <w:bCs/>
      <w:sz w:val="22"/>
    </w:rPr>
  </w:style>
  <w:style w:type="paragraph" w:styleId="Titolo4">
    <w:name w:val="heading 4"/>
    <w:basedOn w:val="Normale"/>
    <w:next w:val="Normale"/>
    <w:link w:val="Titolo4Carattere"/>
    <w:qFormat/>
    <w:rsid w:val="00AC0692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qFormat/>
    <w:rsid w:val="00AC0692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AC0692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qFormat/>
    <w:rsid w:val="00AC0692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Titolo8">
    <w:name w:val="heading 8"/>
    <w:basedOn w:val="Normale"/>
    <w:next w:val="Normale"/>
    <w:link w:val="Titolo8Carattere"/>
    <w:qFormat/>
    <w:rsid w:val="00AC0692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qFormat/>
    <w:rsid w:val="00AC0692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C0692"/>
    <w:rPr>
      <w:rFonts w:ascii="Comic Sans MS" w:eastAsia="Times New Roman" w:hAnsi="Comic Sans MS" w:cs="Times New Roman"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AC0692"/>
    <w:rPr>
      <w:rFonts w:ascii="Comic Sans MS" w:eastAsia="Times New Roman" w:hAnsi="Comic Sans MS" w:cs="Times New Roman"/>
      <w:b/>
      <w:caps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C0692"/>
    <w:rPr>
      <w:rFonts w:ascii="Comic Sans MS" w:eastAsia="Times New Roman" w:hAnsi="Comic Sans MS" w:cs="Times New Roman"/>
      <w:b/>
      <w:bCs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AC0692"/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AC0692"/>
    <w:rPr>
      <w:rFonts w:ascii="Times New Roman" w:eastAsia="Times New Roman" w:hAnsi="Times New Roman" w:cs="Times New Roman"/>
      <w:b/>
      <w:bCs/>
      <w:i/>
      <w:i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C0692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C0692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AC0692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C0692"/>
    <w:rPr>
      <w:rFonts w:ascii="Arial" w:eastAsia="Times New Roman" w:hAnsi="Arial" w:cs="Arial"/>
      <w:lang w:eastAsia="it-IT"/>
    </w:rPr>
  </w:style>
  <w:style w:type="paragraph" w:styleId="Titolo">
    <w:name w:val="Title"/>
    <w:basedOn w:val="Normale"/>
    <w:link w:val="TitoloCarattere"/>
    <w:qFormat/>
    <w:rsid w:val="00AC0692"/>
    <w:pPr>
      <w:jc w:val="center"/>
    </w:pPr>
    <w:rPr>
      <w:rFonts w:ascii="Comic Sans MS" w:hAnsi="Comic Sans MS"/>
      <w:b/>
      <w:sz w:val="24"/>
    </w:rPr>
  </w:style>
  <w:style w:type="character" w:customStyle="1" w:styleId="TitoloCarattere">
    <w:name w:val="Titolo Carattere"/>
    <w:basedOn w:val="Carpredefinitoparagrafo"/>
    <w:link w:val="Titolo"/>
    <w:rsid w:val="00AC0692"/>
    <w:rPr>
      <w:rFonts w:ascii="Comic Sans MS" w:eastAsia="Times New Roman" w:hAnsi="Comic Sans MS" w:cs="Times New Roman"/>
      <w:b/>
      <w:sz w:val="24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AC0692"/>
    <w:pPr>
      <w:jc w:val="center"/>
    </w:pPr>
    <w:rPr>
      <w:rFonts w:ascii="Comic Sans MS" w:hAnsi="Comic Sans MS"/>
      <w:sz w:val="24"/>
    </w:rPr>
  </w:style>
  <w:style w:type="character" w:customStyle="1" w:styleId="SottotitoloCarattere">
    <w:name w:val="Sottotitolo Carattere"/>
    <w:basedOn w:val="Carpredefinitoparagrafo"/>
    <w:link w:val="Sottotitolo"/>
    <w:rsid w:val="00AC0692"/>
    <w:rPr>
      <w:rFonts w:ascii="Comic Sans MS" w:eastAsia="Times New Roman" w:hAnsi="Comic Sans MS" w:cs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AC0692"/>
    <w:pPr>
      <w:ind w:left="720"/>
      <w:contextualSpacing/>
    </w:pPr>
  </w:style>
  <w:style w:type="paragraph" w:customStyle="1" w:styleId="Predefinito">
    <w:name w:val="Predefinito"/>
    <w:rsid w:val="00AC0692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1"/>
      <w:sz w:val="24"/>
      <w:szCs w:val="24"/>
      <w:u w:color="000000"/>
      <w:lang w:eastAsia="it-IT"/>
    </w:rPr>
  </w:style>
  <w:style w:type="paragraph" w:customStyle="1" w:styleId="Paragrafoelenco1">
    <w:name w:val="Paragrafo elenco1"/>
    <w:rsid w:val="00AC0692"/>
    <w:pPr>
      <w:widowControl w:val="0"/>
      <w:suppressAutoHyphens/>
      <w:spacing w:after="0" w:line="240" w:lineRule="auto"/>
      <w:ind w:left="720"/>
    </w:pPr>
    <w:rPr>
      <w:rFonts w:ascii="Times New Roman" w:eastAsia="Arial Unicode MS" w:hAnsi="Times New Roman" w:cs="Arial Unicode MS"/>
      <w:color w:val="000000"/>
      <w:kern w:val="1"/>
      <w:sz w:val="24"/>
      <w:szCs w:val="24"/>
      <w:u w:color="000000"/>
      <w:lang w:eastAsia="it-IT"/>
    </w:rPr>
  </w:style>
  <w:style w:type="paragraph" w:styleId="Intestazione">
    <w:name w:val="header"/>
    <w:basedOn w:val="Normale"/>
    <w:link w:val="IntestazioneCarattere"/>
    <w:semiHidden/>
    <w:rsid w:val="00BA50E4"/>
    <w:pPr>
      <w:tabs>
        <w:tab w:val="center" w:pos="4819"/>
        <w:tab w:val="right" w:pos="9638"/>
      </w:tabs>
      <w:autoSpaceDE w:val="0"/>
      <w:autoSpaceDN w:val="0"/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BA50E4"/>
    <w:rPr>
      <w:rFonts w:ascii="Times New Roman" w:eastAsia="Times New Roman" w:hAnsi="Times New Roman" w:cs="Times New Roman"/>
      <w:sz w:val="20"/>
      <w:szCs w:val="20"/>
      <w:lang w:eastAsia="it-IT"/>
    </w:rPr>
  </w:style>
  <w:style w:type="table" w:styleId="Grigliatabella">
    <w:name w:val="Table Grid"/>
    <w:basedOn w:val="Tabellanormale"/>
    <w:uiPriority w:val="59"/>
    <w:rsid w:val="009E49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418</Words>
  <Characters>2388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</dc:creator>
  <cp:lastModifiedBy>Utente di Microsoft Office</cp:lastModifiedBy>
  <cp:revision>9</cp:revision>
  <dcterms:created xsi:type="dcterms:W3CDTF">2017-09-07T16:56:00Z</dcterms:created>
  <dcterms:modified xsi:type="dcterms:W3CDTF">2017-10-22T12:01:00Z</dcterms:modified>
</cp:coreProperties>
</file>