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4" w:rsidRDefault="00775B54" w:rsidP="00775B54">
      <w:pPr>
        <w:jc w:val="center"/>
      </w:pPr>
      <w:r>
        <w:t>I.C. “FALCONE E BORSELLINO-OFFIDA E CASTORANO”</w:t>
      </w:r>
    </w:p>
    <w:p w:rsidR="00775B54" w:rsidRDefault="00775B54" w:rsidP="00775B54">
      <w:pPr>
        <w:jc w:val="center"/>
      </w:pP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443"/>
        <w:gridCol w:w="3590"/>
        <w:gridCol w:w="1618"/>
        <w:gridCol w:w="1832"/>
      </w:tblGrid>
      <w:tr w:rsidR="002E6363" w:rsidTr="00647DC3">
        <w:tc>
          <w:tcPr>
            <w:tcW w:w="2330" w:type="dxa"/>
          </w:tcPr>
          <w:p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2E6363" w:rsidTr="00647DC3">
        <w:tc>
          <w:tcPr>
            <w:tcW w:w="2330" w:type="dxa"/>
          </w:tcPr>
          <w:p w:rsidR="00775B54" w:rsidRDefault="002E6363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:rsidR="00775B54" w:rsidRDefault="002E636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:rsidR="00775B54" w:rsidRDefault="00433994" w:rsidP="00647DC3">
            <w:pPr>
              <w:jc w:val="center"/>
            </w:pPr>
            <w:r>
              <w:t>DIC.GENN</w:t>
            </w:r>
          </w:p>
          <w:p w:rsidR="00775B54" w:rsidRDefault="00775B54" w:rsidP="00647DC3">
            <w:pPr>
              <w:jc w:val="center"/>
            </w:pP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3994">
        <w:rPr>
          <w:b/>
        </w:rPr>
        <w:t>2</w:t>
      </w: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Tr="00647DC3">
        <w:tc>
          <w:tcPr>
            <w:tcW w:w="5099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:rsidTr="00647DC3">
        <w:tc>
          <w:tcPr>
            <w:tcW w:w="5099" w:type="dxa"/>
          </w:tcPr>
          <w:p w:rsidR="00775B54" w:rsidRPr="002E6363" w:rsidRDefault="00775B54" w:rsidP="00647DC3">
            <w:pPr>
              <w:jc w:val="center"/>
              <w:rPr>
                <w:b/>
              </w:rPr>
            </w:pPr>
          </w:p>
          <w:p w:rsidR="00433994" w:rsidRDefault="00433994" w:rsidP="00433994">
            <w:pPr>
              <w:jc w:val="center"/>
            </w:pPr>
            <w:r>
              <w:t>“</w:t>
            </w:r>
            <w:r>
              <w:rPr>
                <w:b/>
              </w:rPr>
              <w:t>PLAYING WITH NUMBERS</w:t>
            </w:r>
            <w:r>
              <w:t>”</w:t>
            </w:r>
          </w:p>
          <w:p w:rsidR="00775B54" w:rsidRPr="002E636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:rsidTr="00647DC3">
        <w:tc>
          <w:tcPr>
            <w:tcW w:w="10275" w:type="dxa"/>
          </w:tcPr>
          <w:p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:rsidR="00775B54" w:rsidRPr="00DC374B" w:rsidRDefault="00775B54" w:rsidP="00647DC3"/>
          <w:p w:rsidR="00775B54" w:rsidRPr="00DC374B" w:rsidRDefault="00775B54" w:rsidP="00647DC3"/>
        </w:tc>
      </w:tr>
    </w:tbl>
    <w:p w:rsidR="00775B54" w:rsidRPr="00DC374B" w:rsidRDefault="00775B54" w:rsidP="00775B54">
      <w:pPr>
        <w:jc w:val="center"/>
      </w:pPr>
    </w:p>
    <w:tbl>
      <w:tblPr>
        <w:tblW w:w="5241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:rsidTr="00647DC3">
        <w:trPr>
          <w:jc w:val="center"/>
        </w:trPr>
        <w:tc>
          <w:tcPr>
            <w:tcW w:w="931" w:type="pct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:rsidTr="00647DC3">
        <w:trPr>
          <w:jc w:val="center"/>
        </w:trPr>
        <w:tc>
          <w:tcPr>
            <w:tcW w:w="931" w:type="pct"/>
          </w:tcPr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:rsidR="00775B54" w:rsidRPr="002737CA" w:rsidRDefault="00775B54" w:rsidP="00647DC3">
            <w:pPr>
              <w:tabs>
                <w:tab w:val="left" w:pos="360"/>
              </w:tabs>
            </w:pPr>
          </w:p>
          <w:p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:rsidR="002E6363" w:rsidRDefault="002E6363" w:rsidP="002E6363">
            <w:pPr>
              <w:tabs>
                <w:tab w:val="left" w:pos="360"/>
              </w:tabs>
            </w:pPr>
          </w:p>
          <w:p w:rsidR="002E6363" w:rsidRDefault="002E6363" w:rsidP="002E6363">
            <w:pPr>
              <w:tabs>
                <w:tab w:val="left" w:pos="360"/>
              </w:tabs>
            </w:pPr>
          </w:p>
          <w:p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:rsidR="002E6363" w:rsidRDefault="002E6363" w:rsidP="002E6363">
            <w:pPr>
              <w:tabs>
                <w:tab w:val="left" w:pos="360"/>
              </w:tabs>
            </w:pPr>
          </w:p>
          <w:p w:rsidR="002E6363" w:rsidRDefault="002E6363" w:rsidP="002E6363">
            <w:pPr>
              <w:tabs>
                <w:tab w:val="left" w:pos="360"/>
              </w:tabs>
            </w:pPr>
            <w:r>
              <w:t>H2-Rappresentare</w:t>
            </w:r>
          </w:p>
          <w:p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:rsidR="00775B54" w:rsidRDefault="00775B54" w:rsidP="00647DC3">
            <w:pPr>
              <w:tabs>
                <w:tab w:val="left" w:pos="360"/>
              </w:tabs>
            </w:pPr>
          </w:p>
          <w:p w:rsidR="002E6363" w:rsidRDefault="002E6363" w:rsidP="00647DC3">
            <w:pPr>
              <w:tabs>
                <w:tab w:val="left" w:pos="360"/>
              </w:tabs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A-LISTENING</w:t>
            </w: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2E636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B-SPEAK</w:t>
            </w:r>
            <w:r w:rsidR="002E6363" w:rsidRPr="00433994">
              <w:rPr>
                <w:lang w:val="en-US"/>
              </w:rPr>
              <w:t>ING</w:t>
            </w: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C-READING\</w:t>
            </w:r>
          </w:p>
          <w:p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</w:p>
          <w:p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:rsidR="00775B54" w:rsidRDefault="00775B54" w:rsidP="00647DC3"/>
          <w:p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A4- Saper  ascoltare e comprendere brevi storie e dialoghi multimediali individuandone parole chiave, frasi e vocaboli noti.</w:t>
            </w:r>
          </w:p>
          <w:p w:rsidR="002E6363" w:rsidRDefault="002E6363" w:rsidP="00647DC3"/>
          <w:p w:rsidR="002E6363" w:rsidRDefault="002E6363" w:rsidP="00647DC3"/>
          <w:p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scambi dialogici coordinati dall’insegnante e stimolati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anche da supporti visivi e materiali vari.</w:t>
            </w:r>
          </w:p>
          <w:p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:rsidR="002E6363" w:rsidRDefault="002E6363" w:rsidP="00647DC3"/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E35354">
              <w:rPr>
                <w:rFonts w:ascii="Arial" w:eastAsia="Arial" w:hAnsi="Arial" w:cs="Arial"/>
                <w:sz w:val="18"/>
                <w:szCs w:val="18"/>
              </w:rPr>
              <w:t>gi</w:t>
            </w:r>
            <w:proofErr w:type="spellEnd"/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:rsidR="00BE3B13" w:rsidRDefault="00BE3B13" w:rsidP="00647DC3"/>
          <w:p w:rsidR="00BE3B13" w:rsidRDefault="00BE3B13" w:rsidP="00647DC3"/>
          <w:p w:rsidR="00BE3B13" w:rsidRDefault="00BE3B13" w:rsidP="00647DC3"/>
          <w:p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E2- Osservare parole ed espressioni nei contesti d’uso e coglierne i rapporti di  significato.</w:t>
            </w:r>
          </w:p>
          <w:p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  <w:p w:rsidR="00BE3B13" w:rsidRDefault="00BE3B13" w:rsidP="00647DC3"/>
          <w:p w:rsidR="00BE3B13" w:rsidRDefault="00BE3B13" w:rsidP="00647DC3"/>
        </w:tc>
        <w:tc>
          <w:tcPr>
            <w:tcW w:w="857" w:type="pct"/>
          </w:tcPr>
          <w:p w:rsidR="00775B54" w:rsidRDefault="00775B54" w:rsidP="00647DC3">
            <w:pPr>
              <w:tabs>
                <w:tab w:val="left" w:pos="465"/>
              </w:tabs>
            </w:pPr>
          </w:p>
          <w:p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:rsidR="002E6363" w:rsidRDefault="002E6363" w:rsidP="00647DC3">
            <w:pPr>
              <w:tabs>
                <w:tab w:val="left" w:pos="465"/>
              </w:tabs>
            </w:pPr>
          </w:p>
          <w:p w:rsidR="002E6363" w:rsidRDefault="002E6363" w:rsidP="00647DC3">
            <w:pPr>
              <w:tabs>
                <w:tab w:val="left" w:pos="465"/>
              </w:tabs>
            </w:pPr>
          </w:p>
          <w:p w:rsidR="002E6363" w:rsidRDefault="002E6363" w:rsidP="00647DC3">
            <w:pPr>
              <w:tabs>
                <w:tab w:val="left" w:pos="465"/>
              </w:tabs>
            </w:pPr>
          </w:p>
          <w:p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le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strutture linguistiche note.</w:t>
            </w:r>
          </w:p>
          <w:p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Utilizzare il lessico relativo ai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numeri cardinali e ordinali,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oggetti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elettronici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famiglia, </w:t>
            </w:r>
            <w:proofErr w:type="spellStart"/>
            <w:r w:rsidR="00433994">
              <w:rPr>
                <w:rFonts w:ascii="Arial" w:eastAsia="Arial" w:hAnsi="Arial" w:cs="Arial"/>
                <w:sz w:val="18"/>
                <w:szCs w:val="18"/>
              </w:rPr>
              <w:t>xmas</w:t>
            </w:r>
            <w:proofErr w:type="spellEnd"/>
          </w:p>
          <w:p w:rsidR="002E6363" w:rsidRDefault="002E6363" w:rsidP="00647DC3">
            <w:pPr>
              <w:tabs>
                <w:tab w:val="left" w:pos="465"/>
              </w:tabs>
            </w:pPr>
          </w:p>
          <w:p w:rsidR="00BE3B13" w:rsidRDefault="00BE3B13" w:rsidP="00647DC3">
            <w:pPr>
              <w:tabs>
                <w:tab w:val="left" w:pos="465"/>
              </w:tabs>
            </w:pPr>
          </w:p>
          <w:p w:rsidR="00BE3B13" w:rsidRDefault="00BE3B13" w:rsidP="00647DC3">
            <w:pPr>
              <w:tabs>
                <w:tab w:val="left" w:pos="465"/>
              </w:tabs>
            </w:pPr>
          </w:p>
          <w:p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l'alfabeto.</w:t>
            </w:r>
          </w:p>
          <w:p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33994" w:rsidRDefault="00433994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33994" w:rsidRDefault="00433994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5354">
              <w:rPr>
                <w:rFonts w:ascii="Arial" w:hAnsi="Arial"/>
                <w:sz w:val="18"/>
                <w:szCs w:val="18"/>
                <w:lang w:val="fr-FR"/>
              </w:rPr>
              <w:t>frasi</w:t>
            </w:r>
            <w:proofErr w:type="spellEnd"/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e </w:t>
            </w:r>
            <w:r w:rsidRPr="00E35354">
              <w:rPr>
                <w:rFonts w:ascii="Arial" w:hAnsi="Arial"/>
                <w:sz w:val="18"/>
                <w:szCs w:val="18"/>
              </w:rPr>
              <w:t>descrizioni.</w:t>
            </w:r>
          </w:p>
          <w:p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 persone, animali, cose.</w:t>
            </w:r>
          </w:p>
          <w:p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Riconoscere ed utilizzare seguendo modelli dati:</w:t>
            </w:r>
          </w:p>
          <w:p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</w:p>
          <w:p w:rsidR="00BE3B13" w:rsidRPr="00E35354" w:rsidRDefault="00433994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genitivo sassone</w:t>
            </w:r>
          </w:p>
          <w:p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To Have </w:t>
            </w:r>
            <w:r w:rsidRPr="00E35354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BE3B13" w:rsidRP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75B54" w:rsidRDefault="00775B54" w:rsidP="00775B54">
      <w:pPr>
        <w:pStyle w:val="Titolo4"/>
        <w:rPr>
          <w:sz w:val="22"/>
          <w:szCs w:val="22"/>
        </w:rPr>
      </w:pPr>
    </w:p>
    <w:p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Tr="00647DC3">
        <w:tc>
          <w:tcPr>
            <w:tcW w:w="10275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:rsidTr="00647DC3">
        <w:tc>
          <w:tcPr>
            <w:tcW w:w="10275" w:type="dxa"/>
          </w:tcPr>
          <w:p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CHIEDERE A CHI APPARTIENE QUALCOSA E RISPONDERE </w:t>
            </w:r>
          </w:p>
          <w:p w:rsidR="00433994" w:rsidRPr="00284286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>( GENITIVO SASSONE)\ FAMIGLIA\</w:t>
            </w:r>
          </w:p>
          <w:p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DATE\ NUMERI </w:t>
            </w:r>
            <w:r>
              <w:rPr>
                <w:sz w:val="28"/>
              </w:rPr>
              <w:t xml:space="preserve">CARDINALI E </w:t>
            </w:r>
            <w:r w:rsidRPr="00284286">
              <w:rPr>
                <w:sz w:val="28"/>
              </w:rPr>
              <w:t>ORDINALI\</w:t>
            </w:r>
          </w:p>
          <w:p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 </w:t>
            </w:r>
            <w:r>
              <w:rPr>
                <w:sz w:val="28"/>
              </w:rPr>
              <w:t>PREZZI\OGGETTI ELETTRONICI\ XMAS</w:t>
            </w:r>
          </w:p>
          <w:p w:rsidR="00775B54" w:rsidRDefault="00775B54" w:rsidP="00647DC3"/>
        </w:tc>
      </w:tr>
      <w:tr w:rsidR="00775B54" w:rsidRPr="009E0C65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:rsidTr="00647DC3">
        <w:tc>
          <w:tcPr>
            <w:tcW w:w="10275" w:type="dxa"/>
          </w:tcPr>
          <w:p w:rsidR="00775B54" w:rsidRDefault="00775B54" w:rsidP="00647DC3">
            <w:pPr>
              <w:rPr>
                <w:highlight w:val="yellow"/>
              </w:rPr>
            </w:pPr>
          </w:p>
          <w:p w:rsidR="00BE3B13" w:rsidRPr="00BE3B13" w:rsidRDefault="00433994" w:rsidP="00BE3B13">
            <w:pPr>
              <w:jc w:val="center"/>
            </w:pPr>
            <w:r>
              <w:t>ITALIANO-MATEMATICA</w:t>
            </w:r>
            <w:r w:rsidR="00BE3B13" w:rsidRPr="00BE3B13">
              <w:t>-MUSICA-MOTORIA-ARTE E IMMAGINE</w:t>
            </w:r>
          </w:p>
          <w:p w:rsidR="00BE3B13" w:rsidRPr="00BE3B13" w:rsidRDefault="00BE3B13" w:rsidP="00647DC3"/>
          <w:p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:rsidTr="0068756B">
        <w:trPr>
          <w:trHeight w:val="437"/>
        </w:trPr>
        <w:tc>
          <w:tcPr>
            <w:tcW w:w="4935" w:type="dxa"/>
            <w:gridSpan w:val="2"/>
          </w:tcPr>
          <w:p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:rsidTr="00BE3B13">
        <w:trPr>
          <w:trHeight w:val="207"/>
        </w:trPr>
        <w:tc>
          <w:tcPr>
            <w:tcW w:w="3289" w:type="dxa"/>
          </w:tcPr>
          <w:p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:rsidTr="00BE3B13">
        <w:trPr>
          <w:trHeight w:val="2478"/>
        </w:trPr>
        <w:tc>
          <w:tcPr>
            <w:tcW w:w="3289" w:type="dxa"/>
          </w:tcPr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:rsidTr="00BE3B13">
        <w:trPr>
          <w:trHeight w:val="400"/>
        </w:trPr>
        <w:tc>
          <w:tcPr>
            <w:tcW w:w="6578" w:type="dxa"/>
            <w:gridSpan w:val="3"/>
          </w:tcPr>
          <w:p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:rsidTr="00BE3B13">
        <w:trPr>
          <w:trHeight w:val="1725"/>
        </w:trPr>
        <w:tc>
          <w:tcPr>
            <w:tcW w:w="6578" w:type="dxa"/>
            <w:gridSpan w:val="3"/>
          </w:tcPr>
          <w:p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:rsidR="00BE3B13" w:rsidRPr="00B5504E" w:rsidRDefault="00BE3B13" w:rsidP="00BE3B13">
      <w:pPr>
        <w:jc w:val="both"/>
        <w:rPr>
          <w:sz w:val="12"/>
          <w:szCs w:val="16"/>
        </w:rPr>
      </w:pPr>
    </w:p>
    <w:p w:rsidR="00BE3B13" w:rsidRDefault="00BE3B13" w:rsidP="00BE3B13">
      <w:r>
        <w:t xml:space="preserve">Data e luogo </w:t>
      </w:r>
    </w:p>
    <w:p w:rsidR="00BE3B13" w:rsidRDefault="00433994" w:rsidP="00BE3B13">
      <w:r>
        <w:t>ASCOLI PICENO, 27-11-17</w:t>
      </w:r>
      <w:bookmarkStart w:id="0" w:name="_GoBack"/>
      <w:bookmarkEnd w:id="0"/>
      <w:r w:rsidR="00BE3B13">
        <w:t xml:space="preserve">                                   LE   INSEGNANTI   INGLESE</w:t>
      </w:r>
    </w:p>
    <w:p w:rsidR="00BE3B13" w:rsidRDefault="00BE3B13" w:rsidP="00BE3B13"/>
    <w:p w:rsidR="00775B54" w:rsidRPr="00BA7D3B" w:rsidRDefault="00775B54" w:rsidP="00775B54">
      <w:pPr>
        <w:rPr>
          <w:vanish/>
        </w:rPr>
      </w:pPr>
    </w:p>
    <w:p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E6363"/>
    <w:rsid w:val="00433994"/>
    <w:rsid w:val="00775B54"/>
    <w:rsid w:val="007A75D8"/>
    <w:rsid w:val="00AB4D7E"/>
    <w:rsid w:val="00BE3B13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2017-12-11T22:54:00Z</dcterms:created>
  <dcterms:modified xsi:type="dcterms:W3CDTF">2017-12-11T22:54:00Z</dcterms:modified>
</cp:coreProperties>
</file>